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7C8A6BED" w:rsidR="009F452C" w:rsidRPr="00A14EBC" w:rsidRDefault="009F452C" w:rsidP="00010E00">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010E00" w:rsidRPr="00010E00">
        <w:rPr>
          <w:rFonts w:ascii="Arial" w:hAnsi="Arial" w:cs="Arial"/>
          <w:b/>
          <w:bCs/>
          <w:sz w:val="24"/>
          <w:szCs w:val="24"/>
        </w:rPr>
        <w:t>Specialist SEND Trainer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F4472F7" w14:textId="0197C2C6" w:rsidR="0065366B" w:rsidRPr="00010E00" w:rsidRDefault="00010E00" w:rsidP="00010E00">
      <w:pPr>
        <w:rPr>
          <w:rFonts w:ascii="Arial" w:hAnsi="Arial" w:cs="Arial"/>
          <w:bCs/>
          <w:sz w:val="24"/>
          <w:szCs w:val="24"/>
        </w:rPr>
      </w:pPr>
      <w:r w:rsidRPr="00010E00">
        <w:rPr>
          <w:rFonts w:ascii="Arial" w:hAnsi="Arial" w:cs="Arial"/>
          <w:bCs/>
          <w:sz w:val="24"/>
          <w:szCs w:val="24"/>
        </w:rPr>
        <w:t>Specialist SEND Trainer</w:t>
      </w:r>
    </w:p>
    <w:p w14:paraId="71D4CDBA" w14:textId="550B8AF7"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6DEFD9F" w14:textId="7AC2F25A" w:rsidR="0065366B" w:rsidRPr="00010E00" w:rsidRDefault="00010E00" w:rsidP="00010E00">
      <w:pPr>
        <w:rPr>
          <w:rFonts w:ascii="Arial" w:hAnsi="Arial" w:cs="Arial"/>
          <w:bCs/>
          <w:sz w:val="24"/>
          <w:szCs w:val="24"/>
        </w:rPr>
      </w:pPr>
      <w:r w:rsidRPr="00010E00">
        <w:rPr>
          <w:rFonts w:ascii="Arial" w:hAnsi="Arial" w:cs="Arial"/>
          <w:bCs/>
          <w:sz w:val="24"/>
          <w:szCs w:val="24"/>
        </w:rPr>
        <w:t>Curriculum Team Leader</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w:t>
      </w:r>
      <w:proofErr w:type="gramStart"/>
      <w:r>
        <w:rPr>
          <w:rFonts w:ascii="Arial" w:hAnsi="Arial" w:cs="Arial"/>
          <w:sz w:val="24"/>
          <w:szCs w:val="24"/>
        </w:rPr>
        <w:t>business</w:t>
      </w:r>
      <w:proofErr w:type="gramEnd"/>
      <w:r>
        <w:rPr>
          <w:rFonts w:ascii="Arial" w:hAnsi="Arial" w:cs="Arial"/>
          <w:sz w:val="24"/>
          <w:szCs w:val="24"/>
        </w:rPr>
        <w:t xml:space="preserve">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22FDC4C1" w14:textId="1E11920D"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Deliver Employability training to learners on Supported Internship programmes</w:t>
      </w:r>
    </w:p>
    <w:p w14:paraId="2B9C2AA0" w14:textId="231CB1A0"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Carry out half termly reviews of progress for Supported Interns</w:t>
      </w:r>
    </w:p>
    <w:p w14:paraId="4C0AE758" w14:textId="1ED703BF"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Regularly comminate with host businesses about the needs and progress of interns</w:t>
      </w:r>
    </w:p>
    <w:p w14:paraId="6B6A96DC" w14:textId="39B767D7"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Regularly communicate with parents about the progress of interns</w:t>
      </w:r>
    </w:p>
    <w:p w14:paraId="3D0B71EE" w14:textId="4C177873"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Support and coordinate job coaching for interns</w:t>
      </w:r>
    </w:p>
    <w:p w14:paraId="75D8CF49" w14:textId="3B74A959"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take on the responsibility of a key worker for identified participants with additional learning requirements to ensure support and assistance align with project objectives</w:t>
      </w:r>
    </w:p>
    <w:p w14:paraId="162D2B8B" w14:textId="187FD2C3"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 xml:space="preserve">Managing functional assistance to meet individual learning objectives either on a </w:t>
      </w:r>
      <w:r w:rsidRPr="00010E00">
        <w:rPr>
          <w:rFonts w:ascii="Arial" w:eastAsiaTheme="minorHAnsi" w:hAnsi="Arial" w:cs="Arial"/>
          <w:bCs/>
          <w:sz w:val="24"/>
          <w:szCs w:val="24"/>
        </w:rPr>
        <w:t>one-to-one</w:t>
      </w:r>
      <w:r w:rsidRPr="00010E00">
        <w:rPr>
          <w:rFonts w:ascii="Arial" w:eastAsiaTheme="minorHAnsi" w:hAnsi="Arial" w:cs="Arial"/>
          <w:bCs/>
          <w:sz w:val="24"/>
          <w:szCs w:val="24"/>
        </w:rPr>
        <w:t xml:space="preserve"> basis or in small groups.</w:t>
      </w:r>
    </w:p>
    <w:p w14:paraId="39DC5ABB" w14:textId="39D2F029"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interview, assess and develop specific learning plans for participants with specific physical and/or learning difficulties.</w:t>
      </w:r>
    </w:p>
    <w:p w14:paraId="0C815F04" w14:textId="6C543420"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source, locate and develop resources to meet the specific requirements of participants with specific physical and learning difficulties.</w:t>
      </w:r>
    </w:p>
    <w:p w14:paraId="63158E0D" w14:textId="7AC553AF"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engage with potential employers and consult on the work environment for participants with specific learning and/or physical disabilities.</w:t>
      </w:r>
    </w:p>
    <w:p w14:paraId="30F61977" w14:textId="7F286066"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lastRenderedPageBreak/>
        <w:t>To arrange employment experience for participants and maintain close links with employers to mitigate any unforeseen risks for participants with specific learning and/or physical disabilities.</w:t>
      </w:r>
    </w:p>
    <w:p w14:paraId="57479387" w14:textId="4B0724C3"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support the learning and development of participants engaging with the activity programme or during work placement activities to enable them to achieve specific outcomes.</w:t>
      </w:r>
    </w:p>
    <w:p w14:paraId="089FDB05" w14:textId="5AEBD553"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 xml:space="preserve">To meet on a regular basis with Key worker group to monitor progress and review both </w:t>
      </w:r>
      <w:r w:rsidRPr="00010E00">
        <w:rPr>
          <w:rFonts w:ascii="Arial" w:eastAsiaTheme="minorHAnsi" w:hAnsi="Arial" w:cs="Arial"/>
          <w:bCs/>
          <w:sz w:val="24"/>
          <w:szCs w:val="24"/>
        </w:rPr>
        <w:t>short- and long-term</w:t>
      </w:r>
      <w:r w:rsidRPr="00010E00">
        <w:rPr>
          <w:rFonts w:ascii="Arial" w:eastAsiaTheme="minorHAnsi" w:hAnsi="Arial" w:cs="Arial"/>
          <w:bCs/>
          <w:sz w:val="24"/>
          <w:szCs w:val="24"/>
        </w:rPr>
        <w:t xml:space="preserve"> goals.</w:t>
      </w:r>
    </w:p>
    <w:p w14:paraId="1C24137D" w14:textId="2463BDCD"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engage with community leaders and design volunteering opportunities to nurture community integration.</w:t>
      </w:r>
    </w:p>
    <w:p w14:paraId="611E73A7" w14:textId="539A7E0F"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 xml:space="preserve">To organise and deliver workshops to cover a range of skills development </w:t>
      </w:r>
      <w:r w:rsidRPr="00010E00">
        <w:rPr>
          <w:rFonts w:ascii="Arial" w:eastAsiaTheme="minorHAnsi" w:hAnsi="Arial" w:cs="Arial"/>
          <w:bCs/>
          <w:sz w:val="24"/>
          <w:szCs w:val="24"/>
        </w:rPr>
        <w:t>including</w:t>
      </w:r>
      <w:r w:rsidRPr="00010E00">
        <w:rPr>
          <w:rFonts w:ascii="Arial" w:eastAsiaTheme="minorHAnsi" w:hAnsi="Arial" w:cs="Arial"/>
          <w:bCs/>
          <w:sz w:val="24"/>
          <w:szCs w:val="24"/>
        </w:rPr>
        <w:t xml:space="preserve"> employability, independent living skills and building confidence and self-esteem.</w:t>
      </w:r>
    </w:p>
    <w:p w14:paraId="474651A6" w14:textId="25DF26DD"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organise trips and visits to enhance the experience, confidence and group dynamics of those participating with the project.</w:t>
      </w:r>
    </w:p>
    <w:p w14:paraId="65F32BBC" w14:textId="42576310"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maintain individual work placement records and liaise with work placement employer/supervisors and Realising Our Potential Project Manager to ensure objectivity and</w:t>
      </w:r>
      <w:r w:rsidRPr="00010E00">
        <w:rPr>
          <w:rFonts w:ascii="Arial" w:eastAsiaTheme="minorHAnsi" w:hAnsi="Arial" w:cs="Arial"/>
          <w:bCs/>
          <w:sz w:val="24"/>
          <w:szCs w:val="24"/>
        </w:rPr>
        <w:t xml:space="preserve"> </w:t>
      </w:r>
      <w:r w:rsidRPr="00010E00">
        <w:rPr>
          <w:rFonts w:ascii="Arial" w:eastAsiaTheme="minorHAnsi" w:hAnsi="Arial" w:cs="Arial"/>
          <w:bCs/>
          <w:sz w:val="24"/>
          <w:szCs w:val="24"/>
        </w:rPr>
        <w:t>maintain quality of project.</w:t>
      </w:r>
    </w:p>
    <w:p w14:paraId="487A374B" w14:textId="2D80359B"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ensure that all relevant internal and external policies, procedures, rules and regulations are followed competently to meet College and contractual obligations.</w:t>
      </w:r>
    </w:p>
    <w:p w14:paraId="22DD97B8" w14:textId="0AEEB527" w:rsidR="00010E00" w:rsidRPr="00010E00" w:rsidRDefault="00010E00" w:rsidP="00010E00">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Reporting on project metrics</w:t>
      </w:r>
    </w:p>
    <w:p w14:paraId="140B6422" w14:textId="32EB5B06" w:rsidR="0065366B" w:rsidRPr="00010E00" w:rsidRDefault="00010E00" w:rsidP="00010E00">
      <w:pPr>
        <w:spacing w:before="100" w:beforeAutospacing="1" w:after="100" w:afterAutospacing="1" w:line="240" w:lineRule="auto"/>
        <w:ind w:left="360"/>
        <w:jc w:val="both"/>
        <w:rPr>
          <w:rFonts w:ascii="Arial" w:eastAsiaTheme="minorHAnsi" w:hAnsi="Arial" w:cs="Arial"/>
          <w:bCs/>
          <w:sz w:val="24"/>
          <w:szCs w:val="24"/>
        </w:rPr>
      </w:pPr>
      <w:r w:rsidRPr="00010E00">
        <w:rPr>
          <w:rFonts w:ascii="Arial" w:eastAsiaTheme="minorHAnsi" w:hAnsi="Arial" w:cs="Arial"/>
          <w:bCs/>
          <w:sz w:val="24"/>
          <w:szCs w:val="24"/>
        </w:rPr>
        <w:t>The Project Manager will discuss with specialised Instructor/trainer allocation of individual participants requiring specialised support.</w:t>
      </w:r>
    </w:p>
    <w:p w14:paraId="34061A1B" w14:textId="1EADFE8F" w:rsidR="00F06C9A" w:rsidRPr="0065366B" w:rsidRDefault="009F452C" w:rsidP="0065366B">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t>KEY RESPONSIBILITIES AND ACCOUNTABILITIES:</w:t>
      </w:r>
    </w:p>
    <w:p w14:paraId="314F7F8F" w14:textId="44DC7492"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contribute to Interviewing potential participants to establish suitability, preferences and training needs</w:t>
      </w:r>
    </w:p>
    <w:p w14:paraId="3359FB75" w14:textId="5870D390"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effectively and efficiently carry out the induction process for participants engaging with the ROP project.</w:t>
      </w:r>
    </w:p>
    <w:p w14:paraId="7A20CB9B" w14:textId="7B7122EF"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assess the individual needs of participants and agree individual learning plans based on interests, needs and abilities.</w:t>
      </w:r>
    </w:p>
    <w:p w14:paraId="66CEA4F9" w14:textId="3E56330B"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 xml:space="preserve">To plan both </w:t>
      </w:r>
      <w:proofErr w:type="gramStart"/>
      <w:r w:rsidRPr="00010E00">
        <w:rPr>
          <w:rFonts w:ascii="Arial" w:eastAsiaTheme="minorHAnsi" w:hAnsi="Arial" w:cs="Arial"/>
          <w:bCs/>
          <w:sz w:val="24"/>
          <w:szCs w:val="24"/>
        </w:rPr>
        <w:t>short term</w:t>
      </w:r>
      <w:proofErr w:type="gramEnd"/>
      <w:r w:rsidRPr="00010E00">
        <w:rPr>
          <w:rFonts w:ascii="Arial" w:eastAsiaTheme="minorHAnsi" w:hAnsi="Arial" w:cs="Arial"/>
          <w:bCs/>
          <w:sz w:val="24"/>
          <w:szCs w:val="24"/>
        </w:rPr>
        <w:t xml:space="preserve"> targets and long term goals for individual participants and key worker groups and to be aware of the appropriate level of learning support needed to enable them to attain goals.</w:t>
      </w:r>
    </w:p>
    <w:p w14:paraId="140B0253" w14:textId="0BF10F88"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develop a range of resources</w:t>
      </w:r>
    </w:p>
    <w:p w14:paraId="0B0FCA39" w14:textId="39ED826A"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plan, develop and deliver a range of workshops to meet both individual and group outcomes.</w:t>
      </w:r>
    </w:p>
    <w:p w14:paraId="260B624F" w14:textId="67B0E436"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 xml:space="preserve">To plan one to one </w:t>
      </w:r>
      <w:proofErr w:type="gramStart"/>
      <w:r w:rsidRPr="00010E00">
        <w:rPr>
          <w:rFonts w:ascii="Arial" w:eastAsiaTheme="minorHAnsi" w:hAnsi="Arial" w:cs="Arial"/>
          <w:bCs/>
          <w:sz w:val="24"/>
          <w:szCs w:val="24"/>
        </w:rPr>
        <w:t>sessions</w:t>
      </w:r>
      <w:proofErr w:type="gramEnd"/>
      <w:r w:rsidRPr="00010E00">
        <w:rPr>
          <w:rFonts w:ascii="Arial" w:eastAsiaTheme="minorHAnsi" w:hAnsi="Arial" w:cs="Arial"/>
          <w:bCs/>
          <w:sz w:val="24"/>
          <w:szCs w:val="24"/>
        </w:rPr>
        <w:t xml:space="preserve"> to meet the needs of individual participants with a particular physical and/or learning need.</w:t>
      </w:r>
    </w:p>
    <w:p w14:paraId="01493B19" w14:textId="5EC18029"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assist in the monitoring and evaluation of the support provided both whilst participants engage with the activity programme and whilst on work placement.</w:t>
      </w:r>
    </w:p>
    <w:p w14:paraId="716CD7D0" w14:textId="405E8C39"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work with relevant agencies on completion of Education and Health Care Plans and report on completion of targets to inform progress and progression opportunities.</w:t>
      </w:r>
    </w:p>
    <w:p w14:paraId="5BC77EE7" w14:textId="06362CB2"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lastRenderedPageBreak/>
        <w:t>To complete and review on a regular basis individual participant profiles from entry to the programme to exiting the programme to ensure individual targets are met and suitable progression opportunities secured.</w:t>
      </w:r>
    </w:p>
    <w:p w14:paraId="630A3281" w14:textId="675D4ECD"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act as a role model using appropriate language and acting in a dignified manner paying particular attention to both safeguarding and equal opportunities.</w:t>
      </w:r>
    </w:p>
    <w:p w14:paraId="59888A28" w14:textId="01A4F9C6"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ensure all work placement activity meets Lakes College Health &amp; Safely and safeguarding requirements</w:t>
      </w:r>
    </w:p>
    <w:p w14:paraId="51417055" w14:textId="310ED89A"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source and locate suitable work placements to meet the needs of individuals engaged with the programme.</w:t>
      </w:r>
    </w:p>
    <w:p w14:paraId="6D2D427A" w14:textId="21986437"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support effective and efficient work placements with project partners which are designed around the needs and interests of the individual beneficiary.</w:t>
      </w:r>
    </w:p>
    <w:p w14:paraId="78883669" w14:textId="6E494FE8"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provide accurate and timely information regarding progress/changes towards project outcomes to the Project Coordinator.</w:t>
      </w:r>
    </w:p>
    <w:p w14:paraId="32013F96" w14:textId="0D8B6923"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reinforce instructions/explanations and keep participants focused on their work placements.</w:t>
      </w:r>
    </w:p>
    <w:p w14:paraId="60FF166D" w14:textId="384D2A86"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 xml:space="preserve">To plan and deliver workshops to develop both employability skills and </w:t>
      </w:r>
      <w:proofErr w:type="gramStart"/>
      <w:r w:rsidRPr="00010E00">
        <w:rPr>
          <w:rFonts w:ascii="Arial" w:eastAsiaTheme="minorHAnsi" w:hAnsi="Arial" w:cs="Arial"/>
          <w:bCs/>
          <w:sz w:val="24"/>
          <w:szCs w:val="24"/>
        </w:rPr>
        <w:t>Independent</w:t>
      </w:r>
      <w:proofErr w:type="gramEnd"/>
      <w:r w:rsidRPr="00010E00">
        <w:rPr>
          <w:rFonts w:ascii="Arial" w:eastAsiaTheme="minorHAnsi" w:hAnsi="Arial" w:cs="Arial"/>
          <w:bCs/>
          <w:sz w:val="24"/>
          <w:szCs w:val="24"/>
        </w:rPr>
        <w:t xml:space="preserve"> living skills</w:t>
      </w:r>
    </w:p>
    <w:p w14:paraId="30BEE1C6" w14:textId="0365231C"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organise visits and trips to help beneficiaries develop confidence and independence and to work as part of a team.</w:t>
      </w:r>
    </w:p>
    <w:p w14:paraId="56C43A5D" w14:textId="5A00A723"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engage with community projects to enable beneficiaries to develop both work skills and volunteering skills and to encourage community integration</w:t>
      </w:r>
    </w:p>
    <w:p w14:paraId="3373D0F8" w14:textId="6618CBDE"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carry out daily operational activities to ensure all CBC/CCF project outcomes are achieved within the agreed timescales.</w:t>
      </w:r>
    </w:p>
    <w:p w14:paraId="7E495522" w14:textId="605201E7"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attend and contribute to all relevant stakeholder and operational meetings in accordance with CBC/CCF requirements</w:t>
      </w:r>
    </w:p>
    <w:p w14:paraId="549FA518" w14:textId="451FD73B"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ensure timely monitoring and recording of progress against project outcomes for auditable purposes.</w:t>
      </w:r>
    </w:p>
    <w:p w14:paraId="4AA15194" w14:textId="7190C3E1"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compile and submit written reports in the appropriate format in line with project timescales as requested by the Project Manager for auditable purposes.</w:t>
      </w:r>
    </w:p>
    <w:p w14:paraId="49351D4D" w14:textId="59B77996"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facilitate and support Disability Awareness Training for employer representatives, in line with project requirements.</w:t>
      </w:r>
    </w:p>
    <w:p w14:paraId="662455BE" w14:textId="6EC04A3A"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liaise with cross college departments and external agencies to promote progress and good news stories</w:t>
      </w:r>
    </w:p>
    <w:p w14:paraId="0C25D124" w14:textId="61EC91FF"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contribute to the rolling Participant Research Project carried out by the Project Manager.</w:t>
      </w:r>
    </w:p>
    <w:p w14:paraId="0526000C" w14:textId="4BA9D873"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provide accurate and timely information regarding progress/changes towards project outcomes to the Project Manager</w:t>
      </w:r>
    </w:p>
    <w:p w14:paraId="48DC6FC7" w14:textId="2967611D"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reinforce instructions/explanations to help keep participants motivated and focused on their goals.</w:t>
      </w:r>
    </w:p>
    <w:p w14:paraId="4BB90713" w14:textId="736407FA" w:rsidR="00010E00" w:rsidRPr="00010E00"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assist with case conferences, liaison with parents, outside professionals and/or advocates of the participant so that information is shared with those who support them.</w:t>
      </w:r>
    </w:p>
    <w:p w14:paraId="4802743C" w14:textId="23600D58" w:rsidR="0065366B" w:rsidRDefault="00010E00" w:rsidP="00010E00">
      <w:pPr>
        <w:pStyle w:val="ListParagraph"/>
        <w:numPr>
          <w:ilvl w:val="0"/>
          <w:numId w:val="13"/>
        </w:numPr>
        <w:spacing w:before="100" w:beforeAutospacing="1" w:after="100" w:afterAutospacing="1" w:line="240" w:lineRule="auto"/>
        <w:jc w:val="both"/>
        <w:rPr>
          <w:rFonts w:ascii="Arial" w:eastAsiaTheme="minorHAnsi" w:hAnsi="Arial" w:cs="Arial"/>
          <w:bCs/>
          <w:sz w:val="24"/>
          <w:szCs w:val="24"/>
        </w:rPr>
      </w:pPr>
      <w:r w:rsidRPr="00010E00">
        <w:rPr>
          <w:rFonts w:ascii="Arial" w:eastAsiaTheme="minorHAnsi" w:hAnsi="Arial" w:cs="Arial"/>
          <w:bCs/>
          <w:sz w:val="24"/>
          <w:szCs w:val="24"/>
        </w:rPr>
        <w:t>To act as a link between staff, providing general information and feedback, working within the constraints of confidentiality ensuring that all relevant policies and procedures are communicated in a timely manner</w:t>
      </w:r>
    </w:p>
    <w:p w14:paraId="301BB83B" w14:textId="77777777" w:rsidR="00010E00" w:rsidRPr="00010E00" w:rsidRDefault="00010E00" w:rsidP="00010E00">
      <w:pPr>
        <w:spacing w:before="100" w:beforeAutospacing="1" w:after="100" w:afterAutospacing="1" w:line="240" w:lineRule="auto"/>
        <w:jc w:val="both"/>
        <w:rPr>
          <w:rFonts w:ascii="Arial" w:eastAsiaTheme="minorHAnsi" w:hAnsi="Arial" w:cs="Arial"/>
          <w:bCs/>
          <w:sz w:val="24"/>
          <w:szCs w:val="24"/>
        </w:rPr>
      </w:pP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lastRenderedPageBreak/>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34166B02"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010E00" w:rsidRPr="00010E00">
        <w:rPr>
          <w:rFonts w:ascii="Arial" w:hAnsi="Arial" w:cs="Arial"/>
          <w:sz w:val="24"/>
          <w:szCs w:val="24"/>
        </w:rPr>
        <w:t>Specialist SEND Trainer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0D70C30E" w:rsidR="009F452C" w:rsidRDefault="009F5A8D" w:rsidP="007955FD">
            <w:pPr>
              <w:rPr>
                <w:rFonts w:ascii="Arial" w:hAnsi="Arial" w:cs="Arial"/>
                <w:sz w:val="24"/>
                <w:szCs w:val="24"/>
              </w:rPr>
            </w:pPr>
            <w:r>
              <w:rPr>
                <w:rFonts w:ascii="Arial" w:hAnsi="Arial" w:cs="Arial"/>
                <w:sz w:val="24"/>
                <w:szCs w:val="24"/>
              </w:rPr>
              <w:t>A Level 2 qualification in a relevant subject</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9F5A8D" w14:paraId="208DFE95" w14:textId="77777777" w:rsidTr="00B41937">
        <w:tc>
          <w:tcPr>
            <w:tcW w:w="4061" w:type="dxa"/>
          </w:tcPr>
          <w:p w14:paraId="68A3BC5C" w14:textId="51E6D41E" w:rsidR="009F5A8D" w:rsidRDefault="00E16E80" w:rsidP="009F5A8D">
            <w:pPr>
              <w:rPr>
                <w:rFonts w:ascii="Arial" w:hAnsi="Arial" w:cs="Arial"/>
                <w:sz w:val="24"/>
                <w:szCs w:val="24"/>
              </w:rPr>
            </w:pPr>
            <w:r w:rsidRPr="00E16E80">
              <w:rPr>
                <w:rFonts w:ascii="Arial" w:hAnsi="Arial" w:cs="Arial"/>
                <w:sz w:val="24"/>
                <w:szCs w:val="24"/>
              </w:rPr>
              <w:t>Hold a minimum of Level 2 English &amp; mathematics qualifications.</w:t>
            </w:r>
          </w:p>
        </w:tc>
        <w:tc>
          <w:tcPr>
            <w:tcW w:w="1415" w:type="dxa"/>
          </w:tcPr>
          <w:p w14:paraId="6C7DF4BA" w14:textId="67E0786F" w:rsidR="009F5A8D" w:rsidRPr="003D2E5B" w:rsidRDefault="009F5A8D"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7228592" w14:textId="77777777" w:rsidR="009F5A8D" w:rsidRDefault="009F5A8D" w:rsidP="00B41937">
            <w:pPr>
              <w:jc w:val="center"/>
              <w:rPr>
                <w:rFonts w:ascii="Arial" w:hAnsi="Arial" w:cs="Arial"/>
                <w:sz w:val="24"/>
                <w:szCs w:val="24"/>
              </w:rPr>
            </w:pPr>
          </w:p>
        </w:tc>
        <w:tc>
          <w:tcPr>
            <w:tcW w:w="2243" w:type="dxa"/>
          </w:tcPr>
          <w:p w14:paraId="426B1193" w14:textId="55FAE874" w:rsidR="009F5A8D" w:rsidRDefault="009F5A8D" w:rsidP="00B41937">
            <w:pPr>
              <w:jc w:val="center"/>
              <w:rPr>
                <w:rFonts w:ascii="Arial" w:hAnsi="Arial" w:cs="Arial"/>
                <w:sz w:val="24"/>
                <w:szCs w:val="24"/>
              </w:rPr>
            </w:pPr>
            <w:r>
              <w:rPr>
                <w:rFonts w:ascii="Arial" w:hAnsi="Arial" w:cs="Arial"/>
                <w:sz w:val="24"/>
                <w:szCs w:val="24"/>
              </w:rPr>
              <w:t>AF / CERT</w:t>
            </w:r>
          </w:p>
        </w:tc>
      </w:tr>
      <w:tr w:rsidR="004E67CA" w14:paraId="4F943F98" w14:textId="77777777" w:rsidTr="00B41937">
        <w:tc>
          <w:tcPr>
            <w:tcW w:w="4061" w:type="dxa"/>
          </w:tcPr>
          <w:p w14:paraId="16BE2C73" w14:textId="28652DF4" w:rsidR="004E67CA" w:rsidRDefault="009F5A8D" w:rsidP="007955FD">
            <w:pPr>
              <w:rPr>
                <w:rFonts w:ascii="Arial" w:hAnsi="Arial" w:cs="Arial"/>
                <w:sz w:val="24"/>
                <w:szCs w:val="24"/>
              </w:rPr>
            </w:pPr>
            <w:r>
              <w:rPr>
                <w:rFonts w:ascii="Arial" w:hAnsi="Arial" w:cs="Arial"/>
                <w:sz w:val="24"/>
                <w:szCs w:val="24"/>
              </w:rPr>
              <w:t>Hold or be willing to work towards a PTLLS qualification</w:t>
            </w:r>
          </w:p>
        </w:tc>
        <w:tc>
          <w:tcPr>
            <w:tcW w:w="1415" w:type="dxa"/>
          </w:tcPr>
          <w:p w14:paraId="18BBEC9B" w14:textId="70DF8616" w:rsidR="004E67CA" w:rsidRPr="003D2E5B" w:rsidRDefault="009F5A8D"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C70ABF4" w14:textId="4A27F5EC" w:rsidR="004E67CA" w:rsidRDefault="004E67CA" w:rsidP="00B41937">
            <w:pPr>
              <w:jc w:val="center"/>
              <w:rPr>
                <w:rFonts w:ascii="Arial" w:hAnsi="Arial" w:cs="Arial"/>
                <w:sz w:val="24"/>
                <w:szCs w:val="24"/>
              </w:rPr>
            </w:pP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9F5A8D">
        <w:trPr>
          <w:trHeight w:val="672"/>
        </w:trPr>
        <w:tc>
          <w:tcPr>
            <w:tcW w:w="4061" w:type="dxa"/>
          </w:tcPr>
          <w:p w14:paraId="4E09AABF" w14:textId="67CC12C3" w:rsidR="00566970" w:rsidRPr="00A14EBC" w:rsidRDefault="009F5A8D" w:rsidP="007955FD">
            <w:pPr>
              <w:rPr>
                <w:rFonts w:ascii="Arial" w:eastAsia="Times New Roman" w:hAnsi="Arial" w:cs="Arial"/>
                <w:sz w:val="24"/>
                <w:szCs w:val="24"/>
                <w:lang w:eastAsia="en-GB"/>
              </w:rPr>
            </w:pPr>
            <w:r w:rsidRPr="009F5A8D">
              <w:rPr>
                <w:rFonts w:ascii="Arial" w:eastAsia="Times New Roman" w:hAnsi="Arial" w:cs="Arial"/>
                <w:sz w:val="24"/>
                <w:szCs w:val="24"/>
                <w:lang w:eastAsia="en-GB"/>
              </w:rPr>
              <w:t>Experience of working with learners with SEND</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 xml:space="preserve">Strong interpersonal and communication skills with the ability to present analysis in an </w:t>
            </w:r>
            <w:r w:rsidRPr="003D2E5B">
              <w:rPr>
                <w:rFonts w:ascii="Arial" w:eastAsia="Times New Roman" w:hAnsi="Arial" w:cs="Arial"/>
                <w:sz w:val="24"/>
                <w:szCs w:val="24"/>
                <w:lang w:eastAsia="en-GB"/>
              </w:rPr>
              <w:lastRenderedPageBreak/>
              <w:t>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lastRenderedPageBreak/>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183951">
    <w:abstractNumId w:val="7"/>
  </w:num>
  <w:num w:numId="2" w16cid:durableId="939946806">
    <w:abstractNumId w:val="12"/>
  </w:num>
  <w:num w:numId="3" w16cid:durableId="34162304">
    <w:abstractNumId w:val="6"/>
  </w:num>
  <w:num w:numId="4" w16cid:durableId="1261795611">
    <w:abstractNumId w:val="8"/>
  </w:num>
  <w:num w:numId="5" w16cid:durableId="341402014">
    <w:abstractNumId w:val="2"/>
  </w:num>
  <w:num w:numId="6" w16cid:durableId="1044133098">
    <w:abstractNumId w:val="9"/>
  </w:num>
  <w:num w:numId="7" w16cid:durableId="1375888293">
    <w:abstractNumId w:val="10"/>
  </w:num>
  <w:num w:numId="8" w16cid:durableId="555244827">
    <w:abstractNumId w:val="1"/>
  </w:num>
  <w:num w:numId="9" w16cid:durableId="1625846665">
    <w:abstractNumId w:val="0"/>
  </w:num>
  <w:num w:numId="10" w16cid:durableId="1029916056">
    <w:abstractNumId w:val="5"/>
  </w:num>
  <w:num w:numId="11" w16cid:durableId="1508053509">
    <w:abstractNumId w:val="4"/>
  </w:num>
  <w:num w:numId="12" w16cid:durableId="466362735">
    <w:abstractNumId w:val="11"/>
  </w:num>
  <w:num w:numId="13" w16cid:durableId="1122725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0E00"/>
    <w:rsid w:val="000111F5"/>
    <w:rsid w:val="00052308"/>
    <w:rsid w:val="0018458A"/>
    <w:rsid w:val="0019462F"/>
    <w:rsid w:val="00196236"/>
    <w:rsid w:val="00264324"/>
    <w:rsid w:val="003761CB"/>
    <w:rsid w:val="003B35C0"/>
    <w:rsid w:val="004E67CA"/>
    <w:rsid w:val="00566970"/>
    <w:rsid w:val="005D6FD3"/>
    <w:rsid w:val="0065366B"/>
    <w:rsid w:val="006E519A"/>
    <w:rsid w:val="007955FD"/>
    <w:rsid w:val="00845B1B"/>
    <w:rsid w:val="008E3BEA"/>
    <w:rsid w:val="00916C4A"/>
    <w:rsid w:val="00937BC4"/>
    <w:rsid w:val="009754A7"/>
    <w:rsid w:val="009D1987"/>
    <w:rsid w:val="009F452C"/>
    <w:rsid w:val="009F5A8D"/>
    <w:rsid w:val="00A576D9"/>
    <w:rsid w:val="00A72D5B"/>
    <w:rsid w:val="00AE4372"/>
    <w:rsid w:val="00B35E4A"/>
    <w:rsid w:val="00BA7604"/>
    <w:rsid w:val="00BF1624"/>
    <w:rsid w:val="00C0787F"/>
    <w:rsid w:val="00C916C8"/>
    <w:rsid w:val="00D301E0"/>
    <w:rsid w:val="00D41DE9"/>
    <w:rsid w:val="00DA0BD1"/>
    <w:rsid w:val="00DF7093"/>
    <w:rsid w:val="00E16E80"/>
    <w:rsid w:val="00E67552"/>
    <w:rsid w:val="00EC2BBA"/>
    <w:rsid w:val="00ED6F5B"/>
    <w:rsid w:val="00EE0278"/>
    <w:rsid w:val="00F06C9A"/>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2.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BEC32-3A8C-438F-A06B-B9D02867934F}">
  <ds:schemaRef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2</cp:revision>
  <dcterms:created xsi:type="dcterms:W3CDTF">2025-03-25T11:53:00Z</dcterms:created>
  <dcterms:modified xsi:type="dcterms:W3CDTF">2025-03-25T11:53:00Z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