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6BDD522F" w:rsidR="00AB42C9" w:rsidRDefault="00876F00" w:rsidP="320D6D0B">
      <w:pPr>
        <w:jc w:val="both"/>
        <w:rPr>
          <w:rFonts w:ascii="Arial" w:eastAsia="Arial" w:hAnsi="Arial" w:cs="Arial"/>
          <w:sz w:val="24"/>
          <w:szCs w:val="24"/>
        </w:rPr>
      </w:pPr>
      <w:bookmarkStart w:id="0" w:name="_GoBack"/>
      <w:bookmarkEnd w:id="0"/>
      <w:r w:rsidRPr="00E001D7">
        <w:rPr>
          <w:b/>
          <w:noProof/>
          <w:sz w:val="28"/>
          <w:szCs w:val="28"/>
          <w:lang w:eastAsia="en-GB"/>
        </w:rPr>
        <w:drawing>
          <wp:anchor distT="0" distB="0" distL="114300" distR="114300" simplePos="0" relativeHeight="251658240" behindDoc="1" locked="0" layoutInCell="1" allowOverlap="1" wp14:anchorId="55698EDE" wp14:editId="4D9AC007">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 xml:space="preserve">Job Description </w:t>
      </w:r>
      <w:r w:rsidR="004C0F7B" w:rsidRPr="320D6D0B">
        <w:rPr>
          <w:rFonts w:ascii="Arial" w:eastAsia="Arial" w:hAnsi="Arial" w:cs="Arial"/>
          <w:b/>
          <w:bCs/>
          <w:sz w:val="24"/>
          <w:szCs w:val="24"/>
        </w:rPr>
        <w:t>–</w:t>
      </w:r>
      <w:r w:rsidRPr="320D6D0B">
        <w:rPr>
          <w:rFonts w:ascii="Arial" w:eastAsia="Arial" w:hAnsi="Arial" w:cs="Arial"/>
          <w:b/>
          <w:bCs/>
          <w:sz w:val="24"/>
          <w:szCs w:val="24"/>
        </w:rPr>
        <w:t xml:space="preserve"> </w:t>
      </w:r>
      <w:r w:rsidR="00AB42C9" w:rsidRPr="320D6D0B">
        <w:rPr>
          <w:rFonts w:ascii="Arial" w:eastAsia="Arial" w:hAnsi="Arial" w:cs="Arial"/>
          <w:b/>
          <w:bCs/>
          <w:sz w:val="24"/>
          <w:szCs w:val="24"/>
        </w:rPr>
        <w:t xml:space="preserve">Data </w:t>
      </w:r>
      <w:r w:rsidR="006454E9">
        <w:rPr>
          <w:rFonts w:ascii="Arial" w:eastAsia="Arial" w:hAnsi="Arial" w:cs="Arial"/>
          <w:b/>
          <w:bCs/>
          <w:sz w:val="24"/>
          <w:szCs w:val="24"/>
        </w:rPr>
        <w:t>&amp; Systems Co-ordina</w:t>
      </w:r>
      <w:r w:rsidR="00AB42C9" w:rsidRPr="320D6D0B">
        <w:rPr>
          <w:rFonts w:ascii="Arial" w:eastAsia="Arial" w:hAnsi="Arial" w:cs="Arial"/>
          <w:b/>
          <w:bCs/>
          <w:sz w:val="24"/>
          <w:szCs w:val="24"/>
        </w:rPr>
        <w:t>tor</w:t>
      </w:r>
    </w:p>
    <w:p w14:paraId="45CD8191" w14:textId="77777777" w:rsidR="00E736D8" w:rsidRDefault="009C7B5B" w:rsidP="320D6D0B">
      <w:pPr>
        <w:rPr>
          <w:rFonts w:ascii="Arial" w:eastAsia="Arial" w:hAnsi="Arial" w:cs="Arial"/>
          <w:b/>
          <w:bCs/>
          <w:color w:val="92D050"/>
          <w:sz w:val="24"/>
          <w:szCs w:val="24"/>
        </w:rPr>
      </w:pPr>
      <w:r w:rsidRPr="320D6D0B">
        <w:rPr>
          <w:rFonts w:ascii="Arial" w:eastAsia="Arial" w:hAnsi="Arial" w:cs="Arial"/>
          <w:b/>
          <w:bCs/>
          <w:color w:val="92D050"/>
          <w:sz w:val="24"/>
          <w:szCs w:val="24"/>
        </w:rPr>
        <w:t>JOB TITLE</w:t>
      </w:r>
    </w:p>
    <w:p w14:paraId="6A0A7865" w14:textId="0DE29C4C" w:rsidR="00AB42C9" w:rsidRPr="006454E9" w:rsidRDefault="00AB42C9" w:rsidP="006454E9">
      <w:pPr>
        <w:rPr>
          <w:rFonts w:ascii="Arial" w:eastAsia="Arial" w:hAnsi="Arial" w:cs="Arial"/>
          <w:b/>
          <w:bCs/>
          <w:color w:val="92D050"/>
          <w:sz w:val="24"/>
          <w:szCs w:val="24"/>
        </w:rPr>
      </w:pPr>
      <w:r w:rsidRPr="320D6D0B">
        <w:rPr>
          <w:rFonts w:ascii="Arial" w:eastAsia="Arial" w:hAnsi="Arial" w:cs="Arial"/>
          <w:b/>
          <w:bCs/>
          <w:sz w:val="24"/>
          <w:szCs w:val="24"/>
        </w:rPr>
        <w:t xml:space="preserve">Data </w:t>
      </w:r>
      <w:r w:rsidR="006454E9">
        <w:rPr>
          <w:rFonts w:ascii="Arial" w:eastAsia="Arial" w:hAnsi="Arial" w:cs="Arial"/>
          <w:b/>
          <w:bCs/>
          <w:sz w:val="24"/>
          <w:szCs w:val="24"/>
        </w:rPr>
        <w:t>&amp; Systems Co-ordina</w:t>
      </w:r>
      <w:r w:rsidR="006454E9" w:rsidRPr="320D6D0B">
        <w:rPr>
          <w:rFonts w:ascii="Arial" w:eastAsia="Arial" w:hAnsi="Arial" w:cs="Arial"/>
          <w:b/>
          <w:bCs/>
          <w:sz w:val="24"/>
          <w:szCs w:val="24"/>
        </w:rPr>
        <w:t>tor</w:t>
      </w:r>
    </w:p>
    <w:p w14:paraId="146B64A4" w14:textId="77777777" w:rsidR="006454E9" w:rsidRDefault="009C7B5B" w:rsidP="320D6D0B">
      <w:pPr>
        <w:rPr>
          <w:rFonts w:ascii="Arial" w:eastAsia="Arial" w:hAnsi="Arial" w:cs="Arial"/>
          <w:b/>
          <w:bCs/>
          <w:color w:val="92D050"/>
          <w:sz w:val="24"/>
          <w:szCs w:val="24"/>
        </w:rPr>
      </w:pPr>
      <w:r w:rsidRPr="320D6D0B">
        <w:rPr>
          <w:rFonts w:ascii="Arial" w:eastAsia="Arial" w:hAnsi="Arial" w:cs="Arial"/>
          <w:b/>
          <w:bCs/>
          <w:color w:val="92D050"/>
          <w:sz w:val="24"/>
          <w:szCs w:val="24"/>
        </w:rPr>
        <w:t>ACCOUNTABLE TO:</w:t>
      </w:r>
    </w:p>
    <w:p w14:paraId="6CFBE576" w14:textId="559953DE" w:rsidR="00EA6244" w:rsidRPr="006454E9" w:rsidRDefault="006454E9" w:rsidP="320D6D0B">
      <w:pPr>
        <w:rPr>
          <w:rFonts w:ascii="Arial" w:eastAsia="Arial" w:hAnsi="Arial" w:cs="Arial"/>
          <w:b/>
          <w:bCs/>
          <w:color w:val="92D050"/>
          <w:sz w:val="24"/>
          <w:szCs w:val="24"/>
        </w:rPr>
      </w:pPr>
      <w:r w:rsidRPr="320D6D0B">
        <w:rPr>
          <w:rFonts w:ascii="Arial" w:eastAsia="Arial" w:hAnsi="Arial" w:cs="Arial"/>
          <w:b/>
          <w:bCs/>
          <w:sz w:val="24"/>
          <w:szCs w:val="24"/>
        </w:rPr>
        <w:t xml:space="preserve">Data </w:t>
      </w:r>
      <w:r>
        <w:rPr>
          <w:rFonts w:ascii="Arial" w:eastAsia="Arial" w:hAnsi="Arial" w:cs="Arial"/>
          <w:b/>
          <w:bCs/>
          <w:sz w:val="24"/>
          <w:szCs w:val="24"/>
        </w:rPr>
        <w:t>Services Manager</w:t>
      </w:r>
    </w:p>
    <w:p w14:paraId="2C8B4F07" w14:textId="77777777" w:rsidR="00876F00" w:rsidRPr="00BB5B19" w:rsidRDefault="009C7B5B" w:rsidP="320D6D0B">
      <w:pPr>
        <w:rPr>
          <w:rFonts w:ascii="Arial" w:eastAsia="Arial" w:hAnsi="Arial" w:cs="Arial"/>
          <w:b/>
          <w:bCs/>
          <w:color w:val="92D050"/>
          <w:sz w:val="24"/>
          <w:szCs w:val="24"/>
        </w:rPr>
      </w:pPr>
      <w:r w:rsidRPr="320D6D0B">
        <w:rPr>
          <w:rFonts w:ascii="Arial" w:eastAsia="Arial" w:hAnsi="Arial" w:cs="Arial"/>
          <w:b/>
          <w:bCs/>
          <w:color w:val="92D050"/>
          <w:sz w:val="24"/>
          <w:szCs w:val="24"/>
        </w:rPr>
        <w:t>INTRODUCTION</w:t>
      </w:r>
    </w:p>
    <w:p w14:paraId="798B35E7" w14:textId="77777777" w:rsidR="000A322B" w:rsidRDefault="000A322B" w:rsidP="320D6D0B">
      <w:pPr>
        <w:jc w:val="both"/>
        <w:rPr>
          <w:rFonts w:ascii="Arial" w:eastAsia="Arial" w:hAnsi="Arial" w:cs="Arial"/>
          <w:sz w:val="24"/>
          <w:szCs w:val="24"/>
        </w:rPr>
      </w:pPr>
      <w:r w:rsidRPr="320D6D0B">
        <w:rPr>
          <w:rFonts w:ascii="Arial" w:eastAsia="Arial" w:hAnsi="Arial" w:cs="Arial"/>
          <w:sz w:val="24"/>
          <w:szCs w:val="24"/>
        </w:rPr>
        <w:t>Lakes College is quite simply the place to be in education at the moment. As one of the founder members of the new £7.5 million northern campus for the National College for Nuclear, the Governments National College initiative aimed at addressing current and looming vocational skills gaps for national strategic industries, Lakes College will see significant investment and growth in the next few years, adding to its existing portfolio of STEM provision, making it one of the most exciting places to teach in the North. Having recently invested over £1 million in our facilities to provide our students with access to the best facilities and equipment, we are seeking to ensure that our students are skill ready when they leave the door and are armed with an understanding of the current developments in the relevant technical disciplines.</w:t>
      </w:r>
    </w:p>
    <w:p w14:paraId="751EAA6F" w14:textId="77777777" w:rsidR="00C54F04" w:rsidRDefault="009C7B5B" w:rsidP="320D6D0B">
      <w:pPr>
        <w:jc w:val="both"/>
        <w:rPr>
          <w:rFonts w:ascii="Arial" w:eastAsia="Arial" w:hAnsi="Arial" w:cs="Arial"/>
          <w:b/>
          <w:bCs/>
          <w:color w:val="92D050"/>
          <w:sz w:val="24"/>
          <w:szCs w:val="24"/>
        </w:rPr>
      </w:pPr>
      <w:r w:rsidRPr="320D6D0B">
        <w:rPr>
          <w:rFonts w:ascii="Arial" w:eastAsia="Arial" w:hAnsi="Arial" w:cs="Arial"/>
          <w:b/>
          <w:bCs/>
          <w:color w:val="92D050"/>
          <w:sz w:val="24"/>
          <w:szCs w:val="24"/>
        </w:rPr>
        <w:t>MAIN PURPOSE OF THE ROLE</w:t>
      </w:r>
    </w:p>
    <w:p w14:paraId="26FA8358" w14:textId="77777777" w:rsidR="001D734F" w:rsidRPr="001D734F" w:rsidRDefault="001D734F" w:rsidP="320D6D0B">
      <w:pPr>
        <w:pStyle w:val="ListParagraph"/>
        <w:numPr>
          <w:ilvl w:val="0"/>
          <w:numId w:val="17"/>
        </w:numPr>
        <w:ind w:left="360" w:hanging="284"/>
        <w:jc w:val="both"/>
        <w:rPr>
          <w:rFonts w:ascii="Arial" w:eastAsia="Arial" w:hAnsi="Arial" w:cs="Arial"/>
          <w:b/>
          <w:bCs/>
          <w:color w:val="92D050"/>
          <w:sz w:val="24"/>
          <w:szCs w:val="24"/>
        </w:rPr>
      </w:pPr>
      <w:r w:rsidRPr="320D6D0B">
        <w:rPr>
          <w:rFonts w:ascii="Arial" w:eastAsia="Arial" w:hAnsi="Arial" w:cs="Arial"/>
          <w:sz w:val="24"/>
          <w:szCs w:val="24"/>
        </w:rPr>
        <w:t>To be responsible for providing administrative support to the Data Services team across all sections, ensuring student details are entered in accordance with the requirements of the college and our external funding bodies.</w:t>
      </w:r>
    </w:p>
    <w:p w14:paraId="02EB378F" w14:textId="77777777" w:rsidR="001D734F" w:rsidRPr="001D734F" w:rsidRDefault="001D734F" w:rsidP="320D6D0B">
      <w:pPr>
        <w:pStyle w:val="ListParagraph"/>
        <w:ind w:left="360"/>
        <w:jc w:val="both"/>
        <w:rPr>
          <w:rFonts w:ascii="Arial" w:eastAsia="Arial" w:hAnsi="Arial" w:cs="Arial"/>
          <w:b/>
          <w:bCs/>
          <w:color w:val="92D050"/>
          <w:sz w:val="24"/>
          <w:szCs w:val="24"/>
        </w:rPr>
      </w:pPr>
    </w:p>
    <w:p w14:paraId="0A1859D7" w14:textId="77777777" w:rsidR="000A322B" w:rsidRDefault="009C7B5B" w:rsidP="320D6D0B">
      <w:pPr>
        <w:jc w:val="both"/>
        <w:rPr>
          <w:rFonts w:ascii="Arial" w:eastAsia="Arial" w:hAnsi="Arial" w:cs="Arial"/>
          <w:b/>
          <w:bCs/>
          <w:color w:val="92D050"/>
          <w:sz w:val="24"/>
          <w:szCs w:val="24"/>
        </w:rPr>
      </w:pPr>
      <w:r w:rsidRPr="320D6D0B">
        <w:rPr>
          <w:rFonts w:ascii="Arial" w:eastAsia="Arial" w:hAnsi="Arial" w:cs="Arial"/>
          <w:b/>
          <w:bCs/>
          <w:color w:val="92D050"/>
          <w:sz w:val="24"/>
          <w:szCs w:val="24"/>
        </w:rPr>
        <w:t>KEY RESPONSIBILITIES AND ACCOUNTABILITIES:</w:t>
      </w:r>
    </w:p>
    <w:p w14:paraId="26D4B8F0" w14:textId="77777777" w:rsidR="001D734F" w:rsidRDefault="001D734F" w:rsidP="320D6D0B">
      <w:pPr>
        <w:pStyle w:val="ListParagraph"/>
        <w:numPr>
          <w:ilvl w:val="0"/>
          <w:numId w:val="19"/>
        </w:numPr>
        <w:jc w:val="both"/>
        <w:rPr>
          <w:rFonts w:ascii="Arial" w:eastAsia="Arial" w:hAnsi="Arial" w:cs="Arial"/>
          <w:sz w:val="24"/>
          <w:szCs w:val="24"/>
        </w:rPr>
      </w:pPr>
      <w:r w:rsidRPr="320D6D0B">
        <w:rPr>
          <w:rFonts w:ascii="Arial" w:eastAsia="Arial" w:hAnsi="Arial" w:cs="Arial"/>
          <w:sz w:val="24"/>
          <w:szCs w:val="24"/>
        </w:rPr>
        <w:t>To be responsible for undertaking a range of administrative duties within the Data Services department and the college as a whole including enrolments, registers, exams, audits, liaising with college staff in relation to these processes</w:t>
      </w:r>
    </w:p>
    <w:p w14:paraId="6A05A809" w14:textId="77777777" w:rsidR="001D734F" w:rsidRPr="001D734F" w:rsidRDefault="001D734F" w:rsidP="320D6D0B">
      <w:pPr>
        <w:pStyle w:val="ListParagraph"/>
        <w:jc w:val="both"/>
        <w:rPr>
          <w:rFonts w:ascii="Arial" w:eastAsia="Arial" w:hAnsi="Arial" w:cs="Arial"/>
          <w:sz w:val="24"/>
          <w:szCs w:val="24"/>
        </w:rPr>
      </w:pPr>
    </w:p>
    <w:p w14:paraId="6B21425C" w14:textId="77777777" w:rsidR="001D734F" w:rsidRPr="001D734F" w:rsidRDefault="001D734F" w:rsidP="320D6D0B">
      <w:pPr>
        <w:pStyle w:val="ListParagraph"/>
        <w:numPr>
          <w:ilvl w:val="0"/>
          <w:numId w:val="19"/>
        </w:numPr>
        <w:jc w:val="both"/>
        <w:rPr>
          <w:rFonts w:ascii="Arial" w:eastAsia="Arial" w:hAnsi="Arial" w:cs="Arial"/>
          <w:b/>
          <w:bCs/>
          <w:sz w:val="24"/>
          <w:szCs w:val="24"/>
        </w:rPr>
      </w:pPr>
      <w:r w:rsidRPr="320D6D0B">
        <w:rPr>
          <w:rFonts w:ascii="Arial" w:eastAsia="Arial" w:hAnsi="Arial" w:cs="Arial"/>
          <w:sz w:val="24"/>
          <w:szCs w:val="24"/>
        </w:rPr>
        <w:t>To provide administrative support to the Data Services team as a whole, ensuring procedures are adhered to and deadlines met, dealing with routine administrative tasks ensuring efficient and effective support to the College.</w:t>
      </w:r>
    </w:p>
    <w:p w14:paraId="5A39BBE3" w14:textId="77777777" w:rsidR="001D734F" w:rsidRPr="001D734F" w:rsidRDefault="001D734F" w:rsidP="320D6D0B">
      <w:pPr>
        <w:pStyle w:val="ListParagraph"/>
        <w:jc w:val="both"/>
        <w:rPr>
          <w:rFonts w:ascii="Arial" w:eastAsia="Arial" w:hAnsi="Arial" w:cs="Arial"/>
          <w:b/>
          <w:bCs/>
          <w:sz w:val="24"/>
          <w:szCs w:val="24"/>
        </w:rPr>
      </w:pPr>
    </w:p>
    <w:p w14:paraId="35FB4A33" w14:textId="77777777" w:rsidR="001D734F" w:rsidRDefault="001D734F" w:rsidP="320D6D0B">
      <w:pPr>
        <w:pStyle w:val="ListParagraph"/>
        <w:numPr>
          <w:ilvl w:val="0"/>
          <w:numId w:val="19"/>
        </w:numPr>
        <w:spacing w:after="0" w:line="240" w:lineRule="auto"/>
        <w:rPr>
          <w:rFonts w:ascii="Arial" w:eastAsia="Arial" w:hAnsi="Arial" w:cs="Arial"/>
          <w:sz w:val="24"/>
          <w:szCs w:val="24"/>
        </w:rPr>
      </w:pPr>
      <w:r w:rsidRPr="320D6D0B">
        <w:rPr>
          <w:rFonts w:ascii="Arial" w:eastAsia="Arial" w:hAnsi="Arial" w:cs="Arial"/>
          <w:sz w:val="24"/>
          <w:szCs w:val="24"/>
        </w:rPr>
        <w:t>To deal with register queries, liaising with relevant internal personnel and to ensure contract compliance.</w:t>
      </w:r>
    </w:p>
    <w:p w14:paraId="41C8F396" w14:textId="77777777" w:rsidR="001D734F" w:rsidRPr="001D734F" w:rsidRDefault="001D734F" w:rsidP="320D6D0B">
      <w:pPr>
        <w:pStyle w:val="ListParagraph"/>
        <w:spacing w:after="0" w:line="240" w:lineRule="auto"/>
        <w:rPr>
          <w:rFonts w:ascii="Arial" w:eastAsia="Arial" w:hAnsi="Arial" w:cs="Arial"/>
          <w:sz w:val="24"/>
          <w:szCs w:val="24"/>
        </w:rPr>
      </w:pPr>
    </w:p>
    <w:p w14:paraId="0E1FAA1D" w14:textId="77777777" w:rsidR="001D734F" w:rsidRDefault="001D734F" w:rsidP="320D6D0B">
      <w:pPr>
        <w:pStyle w:val="ListParagraph"/>
        <w:numPr>
          <w:ilvl w:val="0"/>
          <w:numId w:val="19"/>
        </w:numPr>
        <w:rPr>
          <w:rFonts w:ascii="Arial" w:eastAsia="Arial" w:hAnsi="Arial" w:cs="Arial"/>
          <w:sz w:val="24"/>
          <w:szCs w:val="24"/>
        </w:rPr>
      </w:pPr>
      <w:r w:rsidRPr="320D6D0B">
        <w:rPr>
          <w:rFonts w:ascii="Arial" w:eastAsia="Arial" w:hAnsi="Arial" w:cs="Arial"/>
          <w:sz w:val="24"/>
          <w:szCs w:val="24"/>
        </w:rPr>
        <w:t>To be responsible for providing day to day advice and support to curriculum and business support staff in relation to course and student data.</w:t>
      </w:r>
    </w:p>
    <w:p w14:paraId="72A3D3EC" w14:textId="77777777" w:rsidR="001D734F" w:rsidRPr="001D734F" w:rsidRDefault="001D734F" w:rsidP="320D6D0B">
      <w:pPr>
        <w:pStyle w:val="ListParagraph"/>
        <w:rPr>
          <w:rFonts w:ascii="Arial" w:eastAsia="Arial" w:hAnsi="Arial" w:cs="Arial"/>
          <w:sz w:val="24"/>
          <w:szCs w:val="24"/>
        </w:rPr>
      </w:pPr>
    </w:p>
    <w:p w14:paraId="08EC3BC9" w14:textId="77777777" w:rsidR="001D734F" w:rsidRDefault="001D734F" w:rsidP="320D6D0B">
      <w:pPr>
        <w:pStyle w:val="ListParagraph"/>
        <w:numPr>
          <w:ilvl w:val="0"/>
          <w:numId w:val="19"/>
        </w:numPr>
        <w:tabs>
          <w:tab w:val="left" w:pos="780"/>
        </w:tabs>
        <w:rPr>
          <w:rFonts w:ascii="Arial" w:eastAsia="Arial" w:hAnsi="Arial" w:cs="Arial"/>
          <w:sz w:val="24"/>
          <w:szCs w:val="24"/>
        </w:rPr>
      </w:pPr>
      <w:r w:rsidRPr="320D6D0B">
        <w:rPr>
          <w:rFonts w:ascii="Arial" w:eastAsia="Arial" w:hAnsi="Arial" w:cs="Arial"/>
          <w:sz w:val="24"/>
          <w:szCs w:val="24"/>
        </w:rPr>
        <w:t xml:space="preserve">To assist with administration of systems used across the College and review and update working instructions, in order to ensure that they reflect the changing requirements of the Funding Bodies and the College  </w:t>
      </w:r>
    </w:p>
    <w:p w14:paraId="0D0B940D" w14:textId="77777777" w:rsidR="001D734F" w:rsidRDefault="001D734F" w:rsidP="320D6D0B">
      <w:pPr>
        <w:pStyle w:val="ListParagraph"/>
        <w:tabs>
          <w:tab w:val="left" w:pos="780"/>
        </w:tabs>
        <w:rPr>
          <w:rFonts w:ascii="Arial" w:eastAsia="Arial" w:hAnsi="Arial" w:cs="Arial"/>
          <w:sz w:val="24"/>
          <w:szCs w:val="24"/>
        </w:rPr>
      </w:pPr>
    </w:p>
    <w:p w14:paraId="5ED7204E" w14:textId="642831C9" w:rsidR="001D734F" w:rsidRPr="006454E9" w:rsidRDefault="001D734F" w:rsidP="00E534C1">
      <w:pPr>
        <w:pStyle w:val="ListParagraph"/>
        <w:numPr>
          <w:ilvl w:val="0"/>
          <w:numId w:val="19"/>
        </w:numPr>
        <w:ind w:left="709"/>
        <w:rPr>
          <w:rFonts w:ascii="Arial" w:eastAsia="Arial" w:hAnsi="Arial" w:cs="Arial"/>
          <w:sz w:val="24"/>
          <w:szCs w:val="24"/>
        </w:rPr>
      </w:pPr>
      <w:r w:rsidRPr="006454E9">
        <w:rPr>
          <w:rFonts w:ascii="Arial" w:eastAsia="Arial" w:hAnsi="Arial" w:cs="Arial"/>
          <w:sz w:val="24"/>
          <w:szCs w:val="24"/>
        </w:rPr>
        <w:t xml:space="preserve">To ensure all electronic (EBS, Learning Assistant, </w:t>
      </w:r>
      <w:r w:rsidR="006454E9" w:rsidRPr="006454E9">
        <w:rPr>
          <w:rFonts w:ascii="Arial" w:eastAsia="Arial" w:hAnsi="Arial" w:cs="Arial"/>
          <w:sz w:val="24"/>
          <w:szCs w:val="24"/>
        </w:rPr>
        <w:t xml:space="preserve">Salesforce, </w:t>
      </w:r>
      <w:r w:rsidRPr="006454E9">
        <w:rPr>
          <w:rFonts w:ascii="Arial" w:eastAsia="Arial" w:hAnsi="Arial" w:cs="Arial"/>
          <w:sz w:val="24"/>
          <w:szCs w:val="24"/>
        </w:rPr>
        <w:t>E-Assessor, Sharepoint, etc.) and manual systems are updated accurately to support funding claims and learner achievement.</w:t>
      </w:r>
    </w:p>
    <w:p w14:paraId="0E27B00A" w14:textId="77777777" w:rsidR="001D734F" w:rsidRPr="001D734F" w:rsidRDefault="001D734F" w:rsidP="320D6D0B">
      <w:pPr>
        <w:jc w:val="both"/>
        <w:rPr>
          <w:rFonts w:ascii="Arial" w:eastAsia="Arial" w:hAnsi="Arial" w:cs="Arial"/>
          <w:b/>
          <w:bCs/>
          <w:color w:val="92D050"/>
          <w:sz w:val="24"/>
          <w:szCs w:val="24"/>
        </w:rPr>
      </w:pPr>
    </w:p>
    <w:p w14:paraId="60061E4C" w14:textId="77777777" w:rsidR="0006097D" w:rsidRPr="001D734F" w:rsidRDefault="0006097D" w:rsidP="320D6D0B">
      <w:pPr>
        <w:spacing w:after="0" w:line="240" w:lineRule="auto"/>
        <w:jc w:val="both"/>
        <w:rPr>
          <w:rFonts w:ascii="Arial" w:eastAsia="Arial" w:hAnsi="Arial" w:cs="Arial"/>
          <w:sz w:val="24"/>
          <w:szCs w:val="24"/>
        </w:rPr>
      </w:pPr>
    </w:p>
    <w:p w14:paraId="1ACBAE8E" w14:textId="77777777" w:rsidR="00064C80" w:rsidRPr="00BB5B19" w:rsidRDefault="009C7B5B" w:rsidP="320D6D0B">
      <w:pPr>
        <w:jc w:val="both"/>
        <w:rPr>
          <w:rFonts w:ascii="Arial" w:eastAsia="Arial" w:hAnsi="Arial" w:cs="Arial"/>
          <w:b/>
          <w:bCs/>
          <w:color w:val="92D050"/>
          <w:sz w:val="24"/>
          <w:szCs w:val="24"/>
        </w:rPr>
      </w:pPr>
      <w:r w:rsidRPr="320D6D0B">
        <w:rPr>
          <w:rFonts w:ascii="Arial" w:eastAsia="Arial" w:hAnsi="Arial" w:cs="Arial"/>
          <w:b/>
          <w:bCs/>
          <w:color w:val="92D050"/>
          <w:sz w:val="24"/>
          <w:szCs w:val="24"/>
        </w:rPr>
        <w:t>GENERIC COLLEGE ACCOUNTABILITIES</w:t>
      </w:r>
    </w:p>
    <w:p w14:paraId="1F004402" w14:textId="77777777" w:rsidR="00064C80" w:rsidRDefault="00064C80" w:rsidP="320D6D0B">
      <w:pPr>
        <w:pStyle w:val="ListParagraph"/>
        <w:numPr>
          <w:ilvl w:val="0"/>
          <w:numId w:val="7"/>
        </w:numPr>
        <w:spacing w:line="240" w:lineRule="auto"/>
        <w:ind w:left="360"/>
        <w:jc w:val="both"/>
        <w:rPr>
          <w:rFonts w:ascii="Arial" w:eastAsia="Arial" w:hAnsi="Arial" w:cs="Arial"/>
          <w:sz w:val="24"/>
          <w:szCs w:val="24"/>
        </w:rPr>
      </w:pPr>
      <w:r w:rsidRPr="320D6D0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44EAFD9C" w14:textId="77777777" w:rsidR="00064C80" w:rsidRPr="00064C80" w:rsidRDefault="00064C80" w:rsidP="320D6D0B">
      <w:pPr>
        <w:pStyle w:val="ListParagraph"/>
        <w:spacing w:line="240" w:lineRule="auto"/>
        <w:ind w:left="360"/>
        <w:jc w:val="both"/>
        <w:rPr>
          <w:rFonts w:ascii="Arial" w:eastAsia="Arial" w:hAnsi="Arial" w:cs="Arial"/>
          <w:sz w:val="24"/>
          <w:szCs w:val="24"/>
        </w:rPr>
      </w:pPr>
    </w:p>
    <w:p w14:paraId="7A3FA924" w14:textId="77777777" w:rsidR="00064C80" w:rsidRPr="00064C80" w:rsidRDefault="00064C80" w:rsidP="320D6D0B">
      <w:pPr>
        <w:pStyle w:val="ListParagraph"/>
        <w:numPr>
          <w:ilvl w:val="0"/>
          <w:numId w:val="7"/>
        </w:numPr>
        <w:spacing w:line="240" w:lineRule="auto"/>
        <w:ind w:left="360"/>
        <w:jc w:val="both"/>
        <w:rPr>
          <w:rFonts w:ascii="Arial" w:eastAsia="Arial" w:hAnsi="Arial" w:cs="Arial"/>
          <w:sz w:val="24"/>
          <w:szCs w:val="24"/>
        </w:rPr>
      </w:pPr>
      <w:r w:rsidRPr="320D6D0B">
        <w:rPr>
          <w:rFonts w:ascii="Arial" w:eastAsia="Arial" w:hAnsi="Arial" w:cs="Arial"/>
          <w:sz w:val="24"/>
          <w:szCs w:val="24"/>
        </w:rPr>
        <w:t>To work as a member of the team, both within the section an</w:t>
      </w:r>
      <w:r w:rsidR="004D0249" w:rsidRPr="320D6D0B">
        <w:rPr>
          <w:rFonts w:ascii="Arial" w:eastAsia="Arial" w:hAnsi="Arial" w:cs="Arial"/>
          <w:sz w:val="24"/>
          <w:szCs w:val="24"/>
        </w:rPr>
        <w:t xml:space="preserve">d </w:t>
      </w:r>
      <w:r w:rsidRPr="320D6D0B">
        <w:rPr>
          <w:rFonts w:ascii="Arial" w:eastAsia="Arial" w:hAnsi="Arial" w:cs="Arial"/>
          <w:sz w:val="24"/>
          <w:szCs w:val="24"/>
        </w:rPr>
        <w:t>as part of the service as a whole, to promote a team culture and environment and contribute towards the team development and assist others as necessary during periods of peak demand.</w:t>
      </w:r>
    </w:p>
    <w:p w14:paraId="58A5975B" w14:textId="77777777" w:rsidR="00C7631B" w:rsidRPr="00C7631B" w:rsidRDefault="00064C80" w:rsidP="320D6D0B">
      <w:pPr>
        <w:pStyle w:val="BodyTextIndent3"/>
        <w:numPr>
          <w:ilvl w:val="0"/>
          <w:numId w:val="7"/>
        </w:numPr>
        <w:ind w:left="360"/>
        <w:jc w:val="both"/>
        <w:rPr>
          <w:rFonts w:ascii="Arial" w:eastAsia="Arial" w:hAnsi="Arial" w:cs="Arial"/>
          <w:sz w:val="24"/>
          <w:szCs w:val="24"/>
        </w:rPr>
      </w:pPr>
      <w:r w:rsidRPr="320D6D0B">
        <w:rPr>
          <w:rFonts w:ascii="Arial" w:eastAsia="Arial" w:hAnsi="Arial" w:cs="Arial"/>
          <w:sz w:val="24"/>
          <w:szCs w:val="24"/>
        </w:rPr>
        <w:t>To contribute to the quality system</w:t>
      </w:r>
      <w:r w:rsidR="004D0249" w:rsidRPr="320D6D0B">
        <w:rPr>
          <w:rFonts w:ascii="Arial" w:eastAsia="Arial" w:hAnsi="Arial" w:cs="Arial"/>
          <w:sz w:val="24"/>
          <w:szCs w:val="24"/>
        </w:rPr>
        <w:t xml:space="preserve"> of the section to ensure the </w:t>
      </w:r>
      <w:r w:rsidRPr="320D6D0B">
        <w:rPr>
          <w:rFonts w:ascii="Arial" w:eastAsia="Arial" w:hAnsi="Arial" w:cs="Arial"/>
          <w:sz w:val="24"/>
          <w:szCs w:val="24"/>
        </w:rPr>
        <w:t xml:space="preserve">delivery of a high quality service. </w:t>
      </w:r>
    </w:p>
    <w:p w14:paraId="322E8A90" w14:textId="77777777" w:rsidR="00064C80" w:rsidRDefault="00064C80" w:rsidP="320D6D0B">
      <w:pPr>
        <w:pStyle w:val="ListParagraph"/>
        <w:numPr>
          <w:ilvl w:val="0"/>
          <w:numId w:val="7"/>
        </w:numPr>
        <w:spacing w:line="240" w:lineRule="auto"/>
        <w:ind w:left="360"/>
        <w:jc w:val="both"/>
        <w:rPr>
          <w:rFonts w:ascii="Arial" w:eastAsia="Arial" w:hAnsi="Arial" w:cs="Arial"/>
          <w:sz w:val="24"/>
          <w:szCs w:val="24"/>
        </w:rPr>
      </w:pPr>
      <w:r w:rsidRPr="320D6D0B">
        <w:rPr>
          <w:rFonts w:ascii="Arial" w:eastAsia="Arial" w:hAnsi="Arial" w:cs="Arial"/>
          <w:sz w:val="24"/>
          <w:szCs w:val="24"/>
        </w:rPr>
        <w:t>To participate in the college’s performance management scheme, in order to ensure personal development needs are identified to allow maximisation of a high level of performance.</w:t>
      </w:r>
    </w:p>
    <w:p w14:paraId="4B94D5A5" w14:textId="77777777" w:rsidR="00D257E1" w:rsidRPr="00D257E1" w:rsidRDefault="00D257E1" w:rsidP="320D6D0B">
      <w:pPr>
        <w:pStyle w:val="ListParagraph"/>
        <w:spacing w:line="240" w:lineRule="auto"/>
        <w:ind w:left="360"/>
        <w:jc w:val="both"/>
        <w:rPr>
          <w:rFonts w:ascii="Arial" w:eastAsia="Arial" w:hAnsi="Arial" w:cs="Arial"/>
          <w:sz w:val="24"/>
          <w:szCs w:val="24"/>
        </w:rPr>
      </w:pPr>
    </w:p>
    <w:p w14:paraId="557E2BFF" w14:textId="77777777" w:rsidR="009C7B5B" w:rsidRDefault="00064C80" w:rsidP="320D6D0B">
      <w:pPr>
        <w:pStyle w:val="ListParagraph"/>
        <w:numPr>
          <w:ilvl w:val="0"/>
          <w:numId w:val="7"/>
        </w:numPr>
        <w:spacing w:after="0" w:line="240" w:lineRule="auto"/>
        <w:ind w:left="354" w:hanging="357"/>
        <w:jc w:val="both"/>
        <w:rPr>
          <w:rFonts w:ascii="Arial" w:eastAsia="Arial" w:hAnsi="Arial" w:cs="Arial"/>
          <w:sz w:val="24"/>
          <w:szCs w:val="24"/>
        </w:rPr>
      </w:pPr>
      <w:r w:rsidRPr="320D6D0B">
        <w:rPr>
          <w:rFonts w:ascii="Arial" w:eastAsia="Arial" w:hAnsi="Arial" w:cs="Arial"/>
          <w:sz w:val="24"/>
          <w:szCs w:val="24"/>
        </w:rPr>
        <w:t>To operate and monitor college Health and Safety Policy, in order to ensure a safe and healthy learning and working environment.</w:t>
      </w:r>
    </w:p>
    <w:p w14:paraId="3DEEC669" w14:textId="77777777" w:rsidR="009C7B5B" w:rsidRPr="009C7B5B" w:rsidRDefault="009C7B5B" w:rsidP="320D6D0B">
      <w:pPr>
        <w:spacing w:after="0" w:line="240" w:lineRule="auto"/>
        <w:jc w:val="both"/>
        <w:rPr>
          <w:rFonts w:ascii="Arial" w:eastAsia="Arial" w:hAnsi="Arial" w:cs="Arial"/>
          <w:sz w:val="24"/>
          <w:szCs w:val="24"/>
        </w:rPr>
      </w:pPr>
    </w:p>
    <w:p w14:paraId="5308F0E5" w14:textId="77777777" w:rsidR="00064C80" w:rsidRDefault="00064C80" w:rsidP="320D6D0B">
      <w:pPr>
        <w:pStyle w:val="ListParagraph"/>
        <w:numPr>
          <w:ilvl w:val="0"/>
          <w:numId w:val="7"/>
        </w:numPr>
        <w:spacing w:after="0" w:line="240" w:lineRule="auto"/>
        <w:ind w:left="354" w:hanging="357"/>
        <w:jc w:val="both"/>
        <w:rPr>
          <w:rFonts w:ascii="Arial" w:eastAsia="Arial" w:hAnsi="Arial" w:cs="Arial"/>
          <w:sz w:val="24"/>
          <w:szCs w:val="24"/>
        </w:rPr>
      </w:pPr>
      <w:r w:rsidRPr="320D6D0B">
        <w:rPr>
          <w:rFonts w:ascii="Arial" w:eastAsia="Arial" w:hAnsi="Arial" w:cs="Arial"/>
          <w:sz w:val="24"/>
          <w:szCs w:val="24"/>
        </w:rPr>
        <w:t>To proactively create, communi</w:t>
      </w:r>
      <w:r w:rsidR="004D0249" w:rsidRPr="320D6D0B">
        <w:rPr>
          <w:rFonts w:ascii="Arial" w:eastAsia="Arial" w:hAnsi="Arial" w:cs="Arial"/>
          <w:sz w:val="24"/>
          <w:szCs w:val="24"/>
        </w:rPr>
        <w:t xml:space="preserve">cate, implement and support the </w:t>
      </w:r>
      <w:r w:rsidRPr="320D6D0B">
        <w:rPr>
          <w:rFonts w:ascii="Arial" w:eastAsia="Arial" w:hAnsi="Arial" w:cs="Arial"/>
          <w:sz w:val="24"/>
          <w:szCs w:val="24"/>
        </w:rPr>
        <w:t>college’s Sustainability Development Strategy to ensure college targets are achieved.</w:t>
      </w:r>
    </w:p>
    <w:p w14:paraId="3656B9AB" w14:textId="77777777" w:rsidR="009C7B5B" w:rsidRPr="009C7B5B" w:rsidRDefault="009C7B5B" w:rsidP="320D6D0B">
      <w:pPr>
        <w:spacing w:after="0" w:line="240" w:lineRule="auto"/>
        <w:jc w:val="both"/>
        <w:rPr>
          <w:rFonts w:ascii="Arial" w:eastAsia="Arial" w:hAnsi="Arial" w:cs="Arial"/>
          <w:sz w:val="24"/>
          <w:szCs w:val="24"/>
        </w:rPr>
      </w:pPr>
    </w:p>
    <w:p w14:paraId="7E2E6D58" w14:textId="77777777" w:rsidR="00064C80" w:rsidRDefault="00064C80" w:rsidP="320D6D0B">
      <w:pPr>
        <w:pStyle w:val="ListParagraph"/>
        <w:numPr>
          <w:ilvl w:val="0"/>
          <w:numId w:val="7"/>
        </w:numPr>
        <w:spacing w:after="0" w:line="240" w:lineRule="auto"/>
        <w:ind w:left="354" w:hanging="357"/>
        <w:jc w:val="both"/>
        <w:rPr>
          <w:rFonts w:ascii="Arial" w:eastAsia="Arial" w:hAnsi="Arial" w:cs="Arial"/>
          <w:sz w:val="24"/>
          <w:szCs w:val="24"/>
        </w:rPr>
      </w:pPr>
      <w:r w:rsidRPr="320D6D0B">
        <w:rPr>
          <w:rFonts w:ascii="Arial" w:eastAsia="Arial" w:hAnsi="Arial" w:cs="Arial"/>
          <w:sz w:val="24"/>
          <w:szCs w:val="24"/>
        </w:rPr>
        <w:t>To operate and support college’s Equal Opportunities Policy, in order to ensure adherence throughout the college</w:t>
      </w:r>
      <w:r w:rsidR="009C7B5B" w:rsidRPr="320D6D0B">
        <w:rPr>
          <w:rFonts w:ascii="Arial" w:eastAsia="Arial" w:hAnsi="Arial" w:cs="Arial"/>
          <w:sz w:val="24"/>
          <w:szCs w:val="24"/>
        </w:rPr>
        <w:t>.</w:t>
      </w:r>
    </w:p>
    <w:p w14:paraId="45FB0818" w14:textId="77777777" w:rsidR="009C7B5B" w:rsidRPr="009C7B5B" w:rsidRDefault="009C7B5B" w:rsidP="320D6D0B">
      <w:pPr>
        <w:spacing w:after="0" w:line="240" w:lineRule="auto"/>
        <w:jc w:val="both"/>
        <w:rPr>
          <w:rFonts w:ascii="Arial" w:eastAsia="Arial" w:hAnsi="Arial" w:cs="Arial"/>
          <w:sz w:val="24"/>
          <w:szCs w:val="24"/>
        </w:rPr>
      </w:pPr>
    </w:p>
    <w:p w14:paraId="2BA86948" w14:textId="77777777" w:rsidR="00064C80" w:rsidRDefault="00064C80" w:rsidP="320D6D0B">
      <w:pPr>
        <w:pStyle w:val="BodyTextIndent3"/>
        <w:numPr>
          <w:ilvl w:val="0"/>
          <w:numId w:val="7"/>
        </w:numPr>
        <w:spacing w:after="0"/>
        <w:ind w:left="354" w:hanging="357"/>
        <w:jc w:val="both"/>
        <w:rPr>
          <w:rFonts w:ascii="Arial" w:eastAsia="Arial" w:hAnsi="Arial" w:cs="Arial"/>
          <w:sz w:val="24"/>
          <w:szCs w:val="24"/>
        </w:rPr>
      </w:pPr>
      <w:r w:rsidRPr="320D6D0B">
        <w:rPr>
          <w:rFonts w:ascii="Arial" w:eastAsia="Arial" w:hAnsi="Arial" w:cs="Arial"/>
          <w:sz w:val="24"/>
          <w:szCs w:val="24"/>
        </w:rPr>
        <w:t>To contribute to the smooth running of the college by undertaking other administrative duties as required to support the management of the college.</w:t>
      </w:r>
    </w:p>
    <w:p w14:paraId="049F31CB" w14:textId="77777777" w:rsidR="009C7B5B" w:rsidRPr="00C7631B" w:rsidRDefault="009C7B5B" w:rsidP="320D6D0B">
      <w:pPr>
        <w:pStyle w:val="BodyTextIndent3"/>
        <w:spacing w:after="0"/>
        <w:ind w:left="0"/>
        <w:jc w:val="both"/>
        <w:rPr>
          <w:rFonts w:ascii="Arial" w:eastAsia="Arial" w:hAnsi="Arial" w:cs="Arial"/>
          <w:sz w:val="24"/>
          <w:szCs w:val="24"/>
        </w:rPr>
      </w:pPr>
    </w:p>
    <w:p w14:paraId="58EEC889" w14:textId="77777777" w:rsidR="00064C80" w:rsidRDefault="00064C80" w:rsidP="320D6D0B">
      <w:pPr>
        <w:pStyle w:val="ListParagraph"/>
        <w:numPr>
          <w:ilvl w:val="0"/>
          <w:numId w:val="7"/>
        </w:numPr>
        <w:spacing w:after="0" w:line="240" w:lineRule="auto"/>
        <w:ind w:left="354" w:hanging="357"/>
        <w:jc w:val="both"/>
        <w:rPr>
          <w:rFonts w:ascii="Arial" w:eastAsia="Arial" w:hAnsi="Arial" w:cs="Arial"/>
          <w:sz w:val="24"/>
          <w:szCs w:val="24"/>
        </w:rPr>
      </w:pPr>
      <w:r w:rsidRPr="320D6D0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3128261" w14:textId="77777777" w:rsidR="009C7B5B" w:rsidRPr="009C7B5B" w:rsidRDefault="009C7B5B" w:rsidP="320D6D0B">
      <w:pPr>
        <w:spacing w:after="0" w:line="240" w:lineRule="auto"/>
        <w:jc w:val="both"/>
        <w:rPr>
          <w:rFonts w:ascii="Arial" w:eastAsia="Arial" w:hAnsi="Arial" w:cs="Arial"/>
          <w:sz w:val="24"/>
          <w:szCs w:val="24"/>
        </w:rPr>
      </w:pPr>
    </w:p>
    <w:p w14:paraId="1C28E9B1" w14:textId="77777777" w:rsidR="00C94BDB" w:rsidRDefault="00064C80" w:rsidP="320D6D0B">
      <w:pPr>
        <w:pStyle w:val="BodyTextIndent"/>
        <w:jc w:val="both"/>
        <w:rPr>
          <w:rFonts w:ascii="Arial" w:eastAsia="Arial" w:hAnsi="Arial" w:cs="Arial"/>
          <w:szCs w:val="24"/>
        </w:rPr>
      </w:pPr>
      <w:r w:rsidRPr="320D6D0B">
        <w:rPr>
          <w:rFonts w:ascii="Arial" w:eastAsia="Arial" w:hAnsi="Arial" w:cs="Arial"/>
          <w:szCs w:val="24"/>
        </w:rPr>
        <w:t>Note</w:t>
      </w:r>
      <w:r w:rsidRPr="320D6D0B">
        <w:rPr>
          <w:rFonts w:ascii="Arial" w:eastAsia="Arial" w:hAnsi="Arial" w:cs="Arial"/>
          <w:color w:val="FF0000"/>
          <w:szCs w:val="24"/>
        </w:rPr>
        <w:t>:</w:t>
      </w:r>
      <w:r w:rsidR="00C7631B" w:rsidRPr="008C7C4F">
        <w:rPr>
          <w:rFonts w:asciiTheme="minorHAnsi" w:hAnsiTheme="minorHAnsi" w:cs="Arial"/>
        </w:rPr>
        <w:tab/>
      </w:r>
      <w:r w:rsidR="00C7631B" w:rsidRPr="320D6D0B">
        <w:rPr>
          <w:rFonts w:ascii="Arial" w:eastAsia="Arial" w:hAnsi="Arial" w:cs="Arial"/>
          <w:szCs w:val="24"/>
        </w:rPr>
        <w:t>This Job Description</w:t>
      </w:r>
      <w:r w:rsidRPr="320D6D0B">
        <w:rPr>
          <w:rFonts w:ascii="Arial" w:eastAsia="Arial" w:hAnsi="Arial" w:cs="Arial"/>
          <w:szCs w:val="24"/>
        </w:rPr>
        <w:t xml:space="preserve"> is an outline of the Principal Accountabilities for the post but is not part of the Contract of Employment.</w:t>
      </w:r>
    </w:p>
    <w:p w14:paraId="62486C05" w14:textId="77777777" w:rsidR="00DF7619" w:rsidRPr="00DF7619" w:rsidRDefault="00DF7619" w:rsidP="320D6D0B">
      <w:pPr>
        <w:pStyle w:val="BodyTextIndent"/>
        <w:jc w:val="both"/>
        <w:rPr>
          <w:rFonts w:ascii="Arial" w:eastAsia="Arial" w:hAnsi="Arial" w:cs="Arial"/>
          <w:szCs w:val="24"/>
        </w:rPr>
      </w:pPr>
    </w:p>
    <w:p w14:paraId="6C5279CF" w14:textId="77777777" w:rsidR="00876309" w:rsidRPr="00BB5B19" w:rsidRDefault="009C7B5B" w:rsidP="320D6D0B">
      <w:pPr>
        <w:jc w:val="both"/>
        <w:rPr>
          <w:rFonts w:ascii="Arial" w:eastAsia="Arial" w:hAnsi="Arial" w:cs="Arial"/>
          <w:b/>
          <w:bCs/>
          <w:color w:val="92D050"/>
          <w:sz w:val="24"/>
          <w:szCs w:val="24"/>
        </w:rPr>
      </w:pPr>
      <w:r w:rsidRPr="320D6D0B">
        <w:rPr>
          <w:rFonts w:ascii="Arial" w:eastAsia="Arial" w:hAnsi="Arial" w:cs="Arial"/>
          <w:b/>
          <w:bCs/>
          <w:color w:val="92D050"/>
          <w:sz w:val="24"/>
          <w:szCs w:val="24"/>
        </w:rPr>
        <w:t>HOW TO APPLY</w:t>
      </w:r>
    </w:p>
    <w:p w14:paraId="5620B0F6" w14:textId="77777777" w:rsidR="00CC65B2" w:rsidRDefault="00CC65B2" w:rsidP="320D6D0B">
      <w:pPr>
        <w:rPr>
          <w:rStyle w:val="Hyperlink"/>
          <w:rFonts w:ascii="Arial" w:eastAsia="Arial" w:hAnsi="Arial" w:cs="Arial"/>
          <w:sz w:val="24"/>
          <w:szCs w:val="24"/>
        </w:rPr>
      </w:pPr>
      <w:r w:rsidRPr="320D6D0B">
        <w:rPr>
          <w:rFonts w:ascii="Arial" w:eastAsia="Arial" w:hAnsi="Arial" w:cs="Arial"/>
          <w:sz w:val="24"/>
          <w:szCs w:val="24"/>
        </w:rPr>
        <w:t>For full information ab</w:t>
      </w:r>
      <w:r w:rsidR="005E2535" w:rsidRPr="320D6D0B">
        <w:rPr>
          <w:rFonts w:ascii="Arial" w:eastAsia="Arial" w:hAnsi="Arial" w:cs="Arial"/>
          <w:sz w:val="24"/>
          <w:szCs w:val="24"/>
        </w:rPr>
        <w:t xml:space="preserve">out this role or to apply visit </w:t>
      </w:r>
      <w:r w:rsidR="003F0DB8" w:rsidRPr="320D6D0B">
        <w:rPr>
          <w:rFonts w:ascii="Arial" w:eastAsia="Arial" w:hAnsi="Arial" w:cs="Arial"/>
          <w:sz w:val="24"/>
          <w:szCs w:val="24"/>
        </w:rPr>
        <w:t>www.lcwc.ac.uk/j</w:t>
      </w:r>
      <w:r w:rsidR="005E2535" w:rsidRPr="320D6D0B">
        <w:rPr>
          <w:rFonts w:ascii="Arial" w:eastAsia="Arial" w:hAnsi="Arial" w:cs="Arial"/>
          <w:sz w:val="24"/>
          <w:szCs w:val="24"/>
        </w:rPr>
        <w:t>ob</w:t>
      </w:r>
    </w:p>
    <w:p w14:paraId="4101652C" w14:textId="77777777" w:rsidR="00064C80" w:rsidRDefault="00064C80" w:rsidP="320D6D0B">
      <w:pPr>
        <w:rPr>
          <w:rFonts w:ascii="Arial" w:eastAsia="Arial" w:hAnsi="Arial" w:cs="Arial"/>
          <w:b/>
          <w:bCs/>
          <w:sz w:val="24"/>
          <w:szCs w:val="24"/>
        </w:rPr>
      </w:pPr>
    </w:p>
    <w:p w14:paraId="4B99056E" w14:textId="77777777" w:rsidR="00E81B81" w:rsidRDefault="00E81B81" w:rsidP="320D6D0B">
      <w:pPr>
        <w:rPr>
          <w:rFonts w:ascii="Arial" w:eastAsia="Arial" w:hAnsi="Arial" w:cs="Arial"/>
          <w:b/>
          <w:bCs/>
          <w:sz w:val="24"/>
          <w:szCs w:val="24"/>
        </w:rPr>
      </w:pPr>
    </w:p>
    <w:p w14:paraId="1299C43A" w14:textId="77777777" w:rsidR="00E81B81" w:rsidRDefault="00E81B81" w:rsidP="320D6D0B">
      <w:pPr>
        <w:rPr>
          <w:rFonts w:ascii="Arial" w:eastAsia="Arial" w:hAnsi="Arial" w:cs="Arial"/>
          <w:b/>
          <w:bCs/>
          <w:sz w:val="24"/>
          <w:szCs w:val="24"/>
        </w:rPr>
      </w:pPr>
    </w:p>
    <w:p w14:paraId="0CB11FFA" w14:textId="4C36CD27" w:rsidR="00D95C37" w:rsidRPr="00D65E81" w:rsidRDefault="00D95C37" w:rsidP="320D6D0B">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drawing>
          <wp:anchor distT="0" distB="0" distL="114300" distR="114300" simplePos="0" relativeHeight="251662336" behindDoc="1" locked="0" layoutInCell="1" allowOverlap="1" wp14:anchorId="1893D266" wp14:editId="79FB597C">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w:t>
      </w:r>
      <w:r w:rsidR="001E56BF" w:rsidRPr="320D6D0B">
        <w:rPr>
          <w:rFonts w:ascii="Arial" w:eastAsia="Arial" w:hAnsi="Arial" w:cs="Arial"/>
          <w:b/>
          <w:bCs/>
          <w:sz w:val="24"/>
          <w:szCs w:val="24"/>
        </w:rPr>
        <w:t xml:space="preserve"> Specification</w:t>
      </w:r>
      <w:r w:rsidR="197B3877" w:rsidRPr="320D6D0B">
        <w:rPr>
          <w:rFonts w:ascii="Arial" w:eastAsia="Arial" w:hAnsi="Arial" w:cs="Arial"/>
          <w:b/>
          <w:bCs/>
          <w:sz w:val="24"/>
          <w:szCs w:val="24"/>
        </w:rPr>
        <w:t xml:space="preserve"> – Data </w:t>
      </w:r>
      <w:r w:rsidR="00373F8B">
        <w:rPr>
          <w:rFonts w:ascii="Arial" w:eastAsia="Arial" w:hAnsi="Arial" w:cs="Arial"/>
          <w:b/>
          <w:bCs/>
          <w:sz w:val="24"/>
          <w:szCs w:val="24"/>
        </w:rPr>
        <w:t>Co-ordinator</w:t>
      </w:r>
    </w:p>
    <w:p w14:paraId="4DDBEF00" w14:textId="77777777" w:rsidR="00D95C37" w:rsidRPr="00E001D7" w:rsidRDefault="00D95C37" w:rsidP="320D6D0B">
      <w:pPr>
        <w:pBdr>
          <w:bottom w:val="single" w:sz="12" w:space="1" w:color="92D050"/>
        </w:pBdr>
        <w:spacing w:after="0" w:line="240" w:lineRule="auto"/>
        <w:ind w:right="-330"/>
        <w:rPr>
          <w:rFonts w:ascii="Arial" w:eastAsia="Arial" w:hAnsi="Arial" w:cs="Arial"/>
          <w:b/>
          <w:bCs/>
          <w:sz w:val="24"/>
          <w:szCs w:val="24"/>
        </w:rPr>
      </w:pPr>
    </w:p>
    <w:tbl>
      <w:tblPr>
        <w:tblStyle w:val="TableGrid"/>
        <w:tblW w:w="9140" w:type="dxa"/>
        <w:tblLayout w:type="fixed"/>
        <w:tblLook w:val="04A0" w:firstRow="1" w:lastRow="0" w:firstColumn="1" w:lastColumn="0" w:noHBand="0" w:noVBand="1"/>
      </w:tblPr>
      <w:tblGrid>
        <w:gridCol w:w="2882"/>
        <w:gridCol w:w="236"/>
        <w:gridCol w:w="236"/>
        <w:gridCol w:w="236"/>
        <w:gridCol w:w="236"/>
        <w:gridCol w:w="742"/>
        <w:gridCol w:w="4572"/>
      </w:tblGrid>
      <w:tr w:rsidR="320D6D0B" w14:paraId="7B369DF0" w14:textId="77777777" w:rsidTr="71EEC3B9">
        <w:tc>
          <w:tcPr>
            <w:tcW w:w="2925" w:type="dxa"/>
            <w:tcBorders>
              <w:right w:val="nil"/>
            </w:tcBorders>
            <w:shd w:val="clear" w:color="auto" w:fill="C2D69B" w:themeFill="accent3" w:themeFillTint="99"/>
          </w:tcPr>
          <w:p w14:paraId="4A01F44F" w14:textId="0CACE880" w:rsidR="320D6D0B" w:rsidRDefault="320D6D0B" w:rsidP="71EEC3B9">
            <w:pPr>
              <w:spacing w:after="200" w:line="276" w:lineRule="auto"/>
              <w:ind w:left="354"/>
              <w:jc w:val="both"/>
              <w:rPr>
                <w:rFonts w:ascii="Arial" w:eastAsia="Arial" w:hAnsi="Arial" w:cs="Arial"/>
                <w:sz w:val="24"/>
                <w:szCs w:val="24"/>
              </w:rPr>
            </w:pPr>
            <w:r w:rsidRPr="71EEC3B9">
              <w:rPr>
                <w:rFonts w:ascii="Arial" w:eastAsia="Arial" w:hAnsi="Arial" w:cs="Arial"/>
                <w:sz w:val="24"/>
                <w:szCs w:val="24"/>
              </w:rPr>
              <w:t>Qualifications</w:t>
            </w:r>
            <w:r w:rsidR="29230D04" w:rsidRPr="71EEC3B9">
              <w:rPr>
                <w:rFonts w:ascii="Arial" w:eastAsia="Arial" w:hAnsi="Arial" w:cs="Arial"/>
                <w:sz w:val="24"/>
                <w:szCs w:val="24"/>
              </w:rPr>
              <w:t xml:space="preserve">            </w:t>
            </w:r>
          </w:p>
        </w:tc>
        <w:tc>
          <w:tcPr>
            <w:tcW w:w="206" w:type="dxa"/>
            <w:tcBorders>
              <w:left w:val="nil"/>
              <w:right w:val="nil"/>
            </w:tcBorders>
            <w:shd w:val="clear" w:color="auto" w:fill="C2D69B" w:themeFill="accent3" w:themeFillTint="99"/>
          </w:tcPr>
          <w:p w14:paraId="0CEE9BC2" w14:textId="4B1A72D2" w:rsidR="320D6D0B" w:rsidRDefault="320D6D0B" w:rsidP="71EEC3B9">
            <w:pPr>
              <w:spacing w:after="200" w:line="276" w:lineRule="auto"/>
              <w:ind w:left="354"/>
              <w:jc w:val="both"/>
              <w:rPr>
                <w:rFonts w:ascii="Arial" w:eastAsia="Arial" w:hAnsi="Arial" w:cs="Arial"/>
                <w:sz w:val="24"/>
                <w:szCs w:val="24"/>
              </w:rPr>
            </w:pPr>
          </w:p>
        </w:tc>
        <w:tc>
          <w:tcPr>
            <w:tcW w:w="206" w:type="dxa"/>
            <w:tcBorders>
              <w:left w:val="nil"/>
              <w:right w:val="nil"/>
            </w:tcBorders>
            <w:shd w:val="clear" w:color="auto" w:fill="C2D69B" w:themeFill="accent3" w:themeFillTint="99"/>
          </w:tcPr>
          <w:p w14:paraId="3EF1A7C8" w14:textId="19539481" w:rsidR="71EEC3B9" w:rsidRDefault="71EEC3B9" w:rsidP="71EEC3B9">
            <w:pPr>
              <w:rPr>
                <w:rFonts w:ascii="Arial" w:eastAsia="Arial" w:hAnsi="Arial" w:cs="Arial"/>
                <w:sz w:val="24"/>
                <w:szCs w:val="24"/>
              </w:rPr>
            </w:pPr>
          </w:p>
        </w:tc>
        <w:tc>
          <w:tcPr>
            <w:tcW w:w="206" w:type="dxa"/>
            <w:tcBorders>
              <w:left w:val="nil"/>
              <w:right w:val="nil"/>
            </w:tcBorders>
            <w:shd w:val="clear" w:color="auto" w:fill="C2D69B" w:themeFill="accent3" w:themeFillTint="99"/>
          </w:tcPr>
          <w:p w14:paraId="419B7146" w14:textId="34DA6FDF" w:rsidR="71EEC3B9" w:rsidRDefault="71EEC3B9" w:rsidP="71EEC3B9">
            <w:pPr>
              <w:rPr>
                <w:rFonts w:ascii="Arial" w:eastAsia="Arial" w:hAnsi="Arial" w:cs="Arial"/>
                <w:sz w:val="24"/>
                <w:szCs w:val="24"/>
              </w:rPr>
            </w:pPr>
          </w:p>
        </w:tc>
        <w:tc>
          <w:tcPr>
            <w:tcW w:w="206" w:type="dxa"/>
            <w:tcBorders>
              <w:left w:val="nil"/>
              <w:right w:val="nil"/>
            </w:tcBorders>
            <w:shd w:val="clear" w:color="auto" w:fill="C2D69B" w:themeFill="accent3" w:themeFillTint="99"/>
          </w:tcPr>
          <w:p w14:paraId="25F1D660" w14:textId="798B8AA8" w:rsidR="71EEC3B9" w:rsidRDefault="71EEC3B9" w:rsidP="71EEC3B9">
            <w:pPr>
              <w:rPr>
                <w:rFonts w:ascii="Arial" w:eastAsia="Arial" w:hAnsi="Arial" w:cs="Arial"/>
                <w:sz w:val="24"/>
                <w:szCs w:val="24"/>
              </w:rPr>
            </w:pPr>
          </w:p>
        </w:tc>
        <w:tc>
          <w:tcPr>
            <w:tcW w:w="750" w:type="dxa"/>
            <w:tcBorders>
              <w:left w:val="nil"/>
              <w:right w:val="nil"/>
            </w:tcBorders>
            <w:shd w:val="clear" w:color="auto" w:fill="C2D69B" w:themeFill="accent3" w:themeFillTint="99"/>
          </w:tcPr>
          <w:p w14:paraId="26EEABDF" w14:textId="3074A60C"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06336EEE" w14:textId="29DD12A5" w:rsidR="320D6D0B" w:rsidRDefault="320D6D0B" w:rsidP="320D6D0B">
            <w:pPr>
              <w:spacing w:after="200" w:line="276" w:lineRule="auto"/>
              <w:ind w:left="354"/>
              <w:jc w:val="both"/>
              <w:rPr>
                <w:rFonts w:ascii="Arial" w:eastAsia="Arial" w:hAnsi="Arial" w:cs="Arial"/>
                <w:sz w:val="24"/>
                <w:szCs w:val="24"/>
              </w:rPr>
            </w:pPr>
          </w:p>
        </w:tc>
      </w:tr>
      <w:tr w:rsidR="320D6D0B" w14:paraId="28FC74F5" w14:textId="77777777" w:rsidTr="71EEC3B9">
        <w:tc>
          <w:tcPr>
            <w:tcW w:w="2925" w:type="dxa"/>
          </w:tcPr>
          <w:p w14:paraId="7F2A1978" w14:textId="2EBD8628" w:rsidR="320D6D0B" w:rsidRDefault="320D6D0B" w:rsidP="320D6D0B">
            <w:pPr>
              <w:spacing w:after="200" w:line="276" w:lineRule="auto"/>
              <w:rPr>
                <w:rFonts w:ascii="Arial" w:eastAsia="Arial" w:hAnsi="Arial" w:cs="Arial"/>
                <w:sz w:val="24"/>
                <w:szCs w:val="24"/>
              </w:rPr>
            </w:pPr>
            <w:r w:rsidRPr="320D6D0B">
              <w:rPr>
                <w:rFonts w:ascii="Arial" w:eastAsia="Arial" w:hAnsi="Arial" w:cs="Arial"/>
                <w:sz w:val="24"/>
                <w:szCs w:val="24"/>
              </w:rPr>
              <w:t>5 GCSE’s (including Maths &amp; English or equivalent)</w:t>
            </w:r>
          </w:p>
        </w:tc>
        <w:tc>
          <w:tcPr>
            <w:tcW w:w="824" w:type="dxa"/>
            <w:gridSpan w:val="4"/>
          </w:tcPr>
          <w:p w14:paraId="77E1EA91" w14:textId="32E71DAD"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5B8C070A" w14:textId="2E7DE830" w:rsidR="320D6D0B" w:rsidRDefault="320D6D0B" w:rsidP="320D6D0B">
            <w:pPr>
              <w:spacing w:after="200" w:line="276" w:lineRule="auto"/>
              <w:ind w:left="354"/>
              <w:jc w:val="both"/>
              <w:rPr>
                <w:rFonts w:ascii="Arial" w:eastAsia="Arial" w:hAnsi="Arial" w:cs="Arial"/>
                <w:sz w:val="24"/>
                <w:szCs w:val="24"/>
              </w:rPr>
            </w:pPr>
          </w:p>
        </w:tc>
        <w:tc>
          <w:tcPr>
            <w:tcW w:w="4641" w:type="dxa"/>
          </w:tcPr>
          <w:p w14:paraId="5822560F" w14:textId="1683B696"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/Cert</w:t>
            </w:r>
          </w:p>
        </w:tc>
      </w:tr>
      <w:tr w:rsidR="320D6D0B" w14:paraId="24F6FC22" w14:textId="77777777" w:rsidTr="71EEC3B9">
        <w:tc>
          <w:tcPr>
            <w:tcW w:w="2925" w:type="dxa"/>
          </w:tcPr>
          <w:p w14:paraId="3709FB1D" w14:textId="56A3E93B" w:rsidR="671BE1B3" w:rsidRDefault="671BE1B3" w:rsidP="320D6D0B">
            <w:pPr>
              <w:pStyle w:val="ListParagraph"/>
              <w:spacing w:after="200" w:line="276" w:lineRule="auto"/>
              <w:ind w:left="0"/>
              <w:rPr>
                <w:rFonts w:ascii="Arial" w:eastAsia="Arial" w:hAnsi="Arial" w:cs="Arial"/>
                <w:sz w:val="24"/>
                <w:szCs w:val="24"/>
              </w:rPr>
            </w:pPr>
            <w:r w:rsidRPr="320D6D0B">
              <w:rPr>
                <w:rFonts w:ascii="Arial" w:eastAsia="Arial" w:hAnsi="Arial" w:cs="Arial"/>
                <w:sz w:val="24"/>
                <w:szCs w:val="24"/>
              </w:rPr>
              <w:t xml:space="preserve"> </w:t>
            </w:r>
            <w:r w:rsidR="09BEC9ED" w:rsidRPr="320D6D0B">
              <w:rPr>
                <w:rFonts w:ascii="Arial" w:eastAsia="Arial" w:hAnsi="Arial" w:cs="Arial"/>
                <w:sz w:val="24"/>
                <w:szCs w:val="24"/>
              </w:rPr>
              <w:t>Literacy and Numeracy qualifications at minimum Level 2 or be willing to update</w:t>
            </w:r>
          </w:p>
        </w:tc>
        <w:tc>
          <w:tcPr>
            <w:tcW w:w="824" w:type="dxa"/>
            <w:gridSpan w:val="4"/>
          </w:tcPr>
          <w:p w14:paraId="0D341C8A" w14:textId="2CB219EE"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0E1A0D32" w14:textId="2F0978AA" w:rsidR="320D6D0B" w:rsidRDefault="320D6D0B" w:rsidP="320D6D0B">
            <w:pPr>
              <w:spacing w:after="200" w:line="276" w:lineRule="auto"/>
              <w:ind w:left="354"/>
              <w:jc w:val="both"/>
              <w:rPr>
                <w:rFonts w:ascii="Arial" w:eastAsia="Arial" w:hAnsi="Arial" w:cs="Arial"/>
                <w:sz w:val="24"/>
                <w:szCs w:val="24"/>
              </w:rPr>
            </w:pPr>
          </w:p>
        </w:tc>
        <w:tc>
          <w:tcPr>
            <w:tcW w:w="4641" w:type="dxa"/>
          </w:tcPr>
          <w:p w14:paraId="11769A62" w14:textId="2C8FE4A4"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/Cert</w:t>
            </w:r>
          </w:p>
        </w:tc>
      </w:tr>
      <w:tr w:rsidR="71EEC3B9" w14:paraId="23A8980F" w14:textId="77777777" w:rsidTr="71EEC3B9">
        <w:tc>
          <w:tcPr>
            <w:tcW w:w="2925" w:type="dxa"/>
          </w:tcPr>
          <w:p w14:paraId="657E5F80" w14:textId="684531CB" w:rsidR="69E656D2" w:rsidRDefault="69E656D2" w:rsidP="71EEC3B9">
            <w:pPr>
              <w:pStyle w:val="ListParagraph"/>
              <w:spacing w:line="276" w:lineRule="auto"/>
              <w:ind w:left="0"/>
              <w:rPr>
                <w:rFonts w:ascii="Arial" w:eastAsia="Arial" w:hAnsi="Arial" w:cs="Arial"/>
                <w:sz w:val="24"/>
                <w:szCs w:val="24"/>
              </w:rPr>
            </w:pPr>
            <w:r w:rsidRPr="71EEC3B9">
              <w:rPr>
                <w:rFonts w:ascii="Arial" w:eastAsia="Arial" w:hAnsi="Arial" w:cs="Arial"/>
                <w:sz w:val="24"/>
                <w:szCs w:val="24"/>
              </w:rPr>
              <w:t>NVQ Level 2 in Business Administration</w:t>
            </w:r>
          </w:p>
        </w:tc>
        <w:tc>
          <w:tcPr>
            <w:tcW w:w="824" w:type="dxa"/>
            <w:gridSpan w:val="4"/>
          </w:tcPr>
          <w:p w14:paraId="6BF2A0F0" w14:textId="40A60A95" w:rsidR="69E656D2" w:rsidRDefault="69E656D2" w:rsidP="71EEC3B9">
            <w:pPr>
              <w:spacing w:line="276" w:lineRule="auto"/>
              <w:jc w:val="right"/>
            </w:pPr>
            <w:r w:rsidRPr="71EEC3B9">
              <w:rPr>
                <w:rFonts w:ascii="Arial" w:eastAsia="Arial" w:hAnsi="Arial" w:cs="Arial"/>
                <w:b/>
                <w:bCs/>
                <w:color w:val="000000" w:themeColor="text1"/>
                <w:sz w:val="24"/>
                <w:szCs w:val="24"/>
              </w:rPr>
              <w:t>✓</w:t>
            </w:r>
          </w:p>
        </w:tc>
        <w:tc>
          <w:tcPr>
            <w:tcW w:w="750" w:type="dxa"/>
          </w:tcPr>
          <w:p w14:paraId="0720524C" w14:textId="446E5EFD" w:rsidR="71EEC3B9" w:rsidRDefault="71EEC3B9" w:rsidP="71EEC3B9">
            <w:pPr>
              <w:spacing w:line="276" w:lineRule="auto"/>
              <w:jc w:val="both"/>
              <w:rPr>
                <w:rFonts w:ascii="Arial" w:eastAsia="Arial" w:hAnsi="Arial" w:cs="Arial"/>
                <w:sz w:val="24"/>
                <w:szCs w:val="24"/>
              </w:rPr>
            </w:pPr>
          </w:p>
        </w:tc>
        <w:tc>
          <w:tcPr>
            <w:tcW w:w="4641" w:type="dxa"/>
          </w:tcPr>
          <w:p w14:paraId="1FBFCCEA" w14:textId="2ABE891E" w:rsidR="71EEC3B9" w:rsidRDefault="71EEC3B9" w:rsidP="71EEC3B9">
            <w:pPr>
              <w:spacing w:line="276" w:lineRule="auto"/>
              <w:jc w:val="both"/>
              <w:rPr>
                <w:rFonts w:ascii="Arial" w:eastAsia="Arial" w:hAnsi="Arial" w:cs="Arial"/>
                <w:sz w:val="24"/>
                <w:szCs w:val="24"/>
              </w:rPr>
            </w:pPr>
          </w:p>
        </w:tc>
      </w:tr>
      <w:tr w:rsidR="320D6D0B" w14:paraId="784F3637" w14:textId="77777777" w:rsidTr="71EEC3B9">
        <w:tc>
          <w:tcPr>
            <w:tcW w:w="2925" w:type="dxa"/>
          </w:tcPr>
          <w:p w14:paraId="7B5E1509" w14:textId="0459D6D3" w:rsidR="095E78CE" w:rsidRDefault="095E78CE" w:rsidP="320D6D0B">
            <w:pPr>
              <w:spacing w:after="200" w:line="276" w:lineRule="auto"/>
              <w:rPr>
                <w:rFonts w:ascii="Arial" w:eastAsia="Arial" w:hAnsi="Arial" w:cs="Arial"/>
                <w:sz w:val="24"/>
                <w:szCs w:val="24"/>
              </w:rPr>
            </w:pPr>
            <w:r w:rsidRPr="320D6D0B">
              <w:rPr>
                <w:rFonts w:ascii="Arial" w:eastAsia="Arial" w:hAnsi="Arial" w:cs="Arial"/>
                <w:sz w:val="24"/>
                <w:szCs w:val="24"/>
              </w:rPr>
              <w:t xml:space="preserve">HNC Computer related subject </w:t>
            </w:r>
          </w:p>
        </w:tc>
        <w:tc>
          <w:tcPr>
            <w:tcW w:w="824" w:type="dxa"/>
            <w:gridSpan w:val="4"/>
          </w:tcPr>
          <w:p w14:paraId="6E452B30" w14:textId="63053EE1" w:rsidR="320D6D0B" w:rsidRDefault="320D6D0B" w:rsidP="320D6D0B">
            <w:pPr>
              <w:spacing w:after="200" w:line="276" w:lineRule="auto"/>
              <w:ind w:left="720"/>
              <w:jc w:val="both"/>
              <w:rPr>
                <w:rFonts w:ascii="Arial" w:eastAsia="Arial" w:hAnsi="Arial" w:cs="Arial"/>
                <w:sz w:val="24"/>
                <w:szCs w:val="24"/>
              </w:rPr>
            </w:pPr>
          </w:p>
        </w:tc>
        <w:tc>
          <w:tcPr>
            <w:tcW w:w="750" w:type="dxa"/>
          </w:tcPr>
          <w:p w14:paraId="5E0FB8F1" w14:textId="3FF46464"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p w14:paraId="4CE1949D" w14:textId="4A54A594" w:rsidR="320D6D0B" w:rsidRDefault="320D6D0B" w:rsidP="320D6D0B">
            <w:pPr>
              <w:spacing w:after="200" w:line="276" w:lineRule="auto"/>
              <w:ind w:left="720"/>
              <w:jc w:val="both"/>
              <w:rPr>
                <w:rFonts w:ascii="Arial" w:eastAsia="Arial" w:hAnsi="Arial" w:cs="Arial"/>
                <w:sz w:val="24"/>
                <w:szCs w:val="24"/>
              </w:rPr>
            </w:pPr>
          </w:p>
        </w:tc>
        <w:tc>
          <w:tcPr>
            <w:tcW w:w="4641" w:type="dxa"/>
          </w:tcPr>
          <w:p w14:paraId="7D6BB0F1" w14:textId="1F160BEC" w:rsidR="320D6D0B" w:rsidRDefault="320D6D0B" w:rsidP="320D6D0B">
            <w:pPr>
              <w:spacing w:after="200" w:line="276" w:lineRule="auto"/>
              <w:jc w:val="center"/>
              <w:rPr>
                <w:rFonts w:ascii="Arial" w:eastAsia="Arial" w:hAnsi="Arial" w:cs="Arial"/>
                <w:sz w:val="24"/>
                <w:szCs w:val="24"/>
              </w:rPr>
            </w:pPr>
            <w:r w:rsidRPr="320D6D0B">
              <w:rPr>
                <w:rFonts w:ascii="Arial" w:eastAsia="Arial" w:hAnsi="Arial" w:cs="Arial"/>
                <w:sz w:val="24"/>
                <w:szCs w:val="24"/>
              </w:rPr>
              <w:t>AF / Cert</w:t>
            </w:r>
          </w:p>
        </w:tc>
      </w:tr>
      <w:tr w:rsidR="320D6D0B" w14:paraId="44FDF8D6" w14:textId="77777777" w:rsidTr="71EEC3B9">
        <w:tc>
          <w:tcPr>
            <w:tcW w:w="2925" w:type="dxa"/>
            <w:tcBorders>
              <w:right w:val="nil"/>
            </w:tcBorders>
            <w:shd w:val="clear" w:color="auto" w:fill="C2D69B" w:themeFill="accent3" w:themeFillTint="99"/>
          </w:tcPr>
          <w:p w14:paraId="79526990" w14:textId="6376E30C"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Experience</w:t>
            </w:r>
          </w:p>
        </w:tc>
        <w:tc>
          <w:tcPr>
            <w:tcW w:w="824" w:type="dxa"/>
            <w:gridSpan w:val="4"/>
            <w:tcBorders>
              <w:left w:val="nil"/>
              <w:right w:val="nil"/>
            </w:tcBorders>
            <w:shd w:val="clear" w:color="auto" w:fill="C2D69B" w:themeFill="accent3" w:themeFillTint="99"/>
          </w:tcPr>
          <w:p w14:paraId="49AD782E" w14:textId="6BDA3584"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51C8FACC" w14:textId="6F8C140D"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52717F77" w14:textId="12C33646" w:rsidR="320D6D0B" w:rsidRDefault="320D6D0B" w:rsidP="320D6D0B">
            <w:pPr>
              <w:spacing w:after="200" w:line="276" w:lineRule="auto"/>
              <w:ind w:left="354"/>
              <w:jc w:val="both"/>
              <w:rPr>
                <w:rFonts w:ascii="Arial" w:eastAsia="Arial" w:hAnsi="Arial" w:cs="Arial"/>
                <w:sz w:val="24"/>
                <w:szCs w:val="24"/>
              </w:rPr>
            </w:pPr>
          </w:p>
        </w:tc>
      </w:tr>
      <w:tr w:rsidR="320D6D0B" w14:paraId="2813FFE0" w14:textId="77777777" w:rsidTr="71EEC3B9">
        <w:tc>
          <w:tcPr>
            <w:tcW w:w="2925" w:type="dxa"/>
          </w:tcPr>
          <w:p w14:paraId="17874272" w14:textId="48286840" w:rsidR="3E9159CC" w:rsidRDefault="3E9159CC" w:rsidP="320D6D0B">
            <w:pPr>
              <w:spacing w:after="200" w:line="276" w:lineRule="auto"/>
              <w:ind w:left="354"/>
              <w:jc w:val="both"/>
              <w:rPr>
                <w:rFonts w:ascii="Arial" w:eastAsia="Arial" w:hAnsi="Arial" w:cs="Arial"/>
                <w:color w:val="000000" w:themeColor="text1"/>
                <w:sz w:val="24"/>
                <w:szCs w:val="24"/>
              </w:rPr>
            </w:pPr>
            <w:r w:rsidRPr="320D6D0B">
              <w:rPr>
                <w:rFonts w:ascii="Arial" w:eastAsia="Arial" w:hAnsi="Arial" w:cs="Arial"/>
                <w:color w:val="000000" w:themeColor="text1"/>
                <w:sz w:val="24"/>
                <w:szCs w:val="24"/>
              </w:rPr>
              <w:t>Recent experience in an office / data role</w:t>
            </w:r>
          </w:p>
        </w:tc>
        <w:tc>
          <w:tcPr>
            <w:tcW w:w="824" w:type="dxa"/>
            <w:gridSpan w:val="4"/>
          </w:tcPr>
          <w:p w14:paraId="5A59EF4F" w14:textId="41A998D7"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6F36F4DB" w14:textId="28CA39B0" w:rsidR="320D6D0B" w:rsidRDefault="320D6D0B" w:rsidP="320D6D0B">
            <w:pPr>
              <w:spacing w:after="200" w:line="276" w:lineRule="auto"/>
              <w:ind w:left="354"/>
              <w:jc w:val="both"/>
              <w:rPr>
                <w:rFonts w:ascii="Arial" w:eastAsia="Arial" w:hAnsi="Arial" w:cs="Arial"/>
                <w:sz w:val="24"/>
                <w:szCs w:val="24"/>
              </w:rPr>
            </w:pPr>
          </w:p>
        </w:tc>
        <w:tc>
          <w:tcPr>
            <w:tcW w:w="4641" w:type="dxa"/>
          </w:tcPr>
          <w:p w14:paraId="4D752A97" w14:textId="4DBDB181"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IV</w:t>
            </w:r>
          </w:p>
        </w:tc>
      </w:tr>
      <w:tr w:rsidR="320D6D0B" w14:paraId="367FC5AD" w14:textId="77777777" w:rsidTr="71EEC3B9">
        <w:tc>
          <w:tcPr>
            <w:tcW w:w="2925" w:type="dxa"/>
          </w:tcPr>
          <w:p w14:paraId="403792FC" w14:textId="0A4F93F7" w:rsidR="1842B3E0" w:rsidRDefault="1842B3E0" w:rsidP="71EEC3B9">
            <w:pPr>
              <w:spacing w:after="200" w:line="276" w:lineRule="auto"/>
              <w:ind w:left="354"/>
              <w:rPr>
                <w:rFonts w:ascii="Arial" w:eastAsia="Arial" w:hAnsi="Arial" w:cs="Arial"/>
                <w:sz w:val="24"/>
                <w:szCs w:val="24"/>
              </w:rPr>
            </w:pPr>
            <w:r w:rsidRPr="71EEC3B9">
              <w:rPr>
                <w:rFonts w:ascii="Arial" w:eastAsia="Arial" w:hAnsi="Arial" w:cs="Arial"/>
                <w:sz w:val="24"/>
                <w:szCs w:val="24"/>
              </w:rPr>
              <w:t xml:space="preserve">Clerical experience, particularly in </w:t>
            </w:r>
            <w:r w:rsidR="3E320DE6" w:rsidRPr="71EEC3B9">
              <w:rPr>
                <w:rFonts w:ascii="Arial" w:eastAsia="Arial" w:hAnsi="Arial" w:cs="Arial"/>
                <w:sz w:val="24"/>
                <w:szCs w:val="24"/>
              </w:rPr>
              <w:t xml:space="preserve">Data Inputs </w:t>
            </w:r>
          </w:p>
          <w:p w14:paraId="2E424532" w14:textId="10313F2F" w:rsidR="320D6D0B" w:rsidRDefault="320D6D0B" w:rsidP="320D6D0B">
            <w:pPr>
              <w:spacing w:after="200" w:line="276" w:lineRule="auto"/>
              <w:ind w:left="354"/>
              <w:rPr>
                <w:rFonts w:ascii="Arial" w:eastAsia="Arial" w:hAnsi="Arial" w:cs="Arial"/>
                <w:sz w:val="24"/>
                <w:szCs w:val="24"/>
              </w:rPr>
            </w:pPr>
          </w:p>
        </w:tc>
        <w:tc>
          <w:tcPr>
            <w:tcW w:w="824" w:type="dxa"/>
            <w:gridSpan w:val="4"/>
          </w:tcPr>
          <w:p w14:paraId="1BE3C737" w14:textId="08958486"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0C397CBF" w14:textId="69A85AFD" w:rsidR="320D6D0B" w:rsidRDefault="320D6D0B" w:rsidP="320D6D0B">
            <w:pPr>
              <w:spacing w:after="200" w:line="276" w:lineRule="auto"/>
              <w:ind w:left="354"/>
              <w:jc w:val="both"/>
              <w:rPr>
                <w:rFonts w:ascii="Arial" w:eastAsia="Arial" w:hAnsi="Arial" w:cs="Arial"/>
                <w:sz w:val="24"/>
                <w:szCs w:val="24"/>
              </w:rPr>
            </w:pPr>
          </w:p>
        </w:tc>
        <w:tc>
          <w:tcPr>
            <w:tcW w:w="4641" w:type="dxa"/>
          </w:tcPr>
          <w:p w14:paraId="613FB91B" w14:textId="63886130"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3DB15544" w14:textId="77777777" w:rsidTr="71EEC3B9">
        <w:tc>
          <w:tcPr>
            <w:tcW w:w="2925" w:type="dxa"/>
          </w:tcPr>
          <w:p w14:paraId="2481104A" w14:textId="48EB985E" w:rsidR="1009CD96" w:rsidRDefault="1009CD96"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Records information accurately and in a form suitable for future retrieval and use</w:t>
            </w:r>
          </w:p>
        </w:tc>
        <w:tc>
          <w:tcPr>
            <w:tcW w:w="824" w:type="dxa"/>
            <w:gridSpan w:val="4"/>
          </w:tcPr>
          <w:p w14:paraId="03EAE935" w14:textId="0EC389FD"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35C4A023" w14:textId="151F7343" w:rsidR="320D6D0B" w:rsidRDefault="320D6D0B" w:rsidP="320D6D0B">
            <w:pPr>
              <w:spacing w:after="200" w:line="276" w:lineRule="auto"/>
              <w:ind w:left="354"/>
              <w:jc w:val="both"/>
              <w:rPr>
                <w:rFonts w:ascii="Arial" w:eastAsia="Arial" w:hAnsi="Arial" w:cs="Arial"/>
                <w:sz w:val="24"/>
                <w:szCs w:val="24"/>
              </w:rPr>
            </w:pPr>
          </w:p>
        </w:tc>
        <w:tc>
          <w:tcPr>
            <w:tcW w:w="4641" w:type="dxa"/>
          </w:tcPr>
          <w:p w14:paraId="2FD00EB7" w14:textId="6DBB1AD2"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2FE865E8" w14:textId="77777777" w:rsidTr="71EEC3B9">
        <w:tc>
          <w:tcPr>
            <w:tcW w:w="2925" w:type="dxa"/>
          </w:tcPr>
          <w:p w14:paraId="737DD345" w14:textId="7F7E1AA4" w:rsidR="28CFEC84" w:rsidRDefault="28CFEC84"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Experience in educational admin processes e.g. enrolments, registrations and audit etc.</w:t>
            </w:r>
          </w:p>
          <w:p w14:paraId="7D983E1D" w14:textId="4C4B4B20" w:rsidR="320D6D0B" w:rsidRDefault="320D6D0B" w:rsidP="320D6D0B">
            <w:pPr>
              <w:spacing w:after="200" w:line="276" w:lineRule="auto"/>
              <w:ind w:left="354"/>
              <w:rPr>
                <w:rFonts w:ascii="Arial" w:eastAsia="Arial" w:hAnsi="Arial" w:cs="Arial"/>
                <w:sz w:val="24"/>
                <w:szCs w:val="24"/>
              </w:rPr>
            </w:pPr>
          </w:p>
        </w:tc>
        <w:tc>
          <w:tcPr>
            <w:tcW w:w="824" w:type="dxa"/>
            <w:gridSpan w:val="4"/>
          </w:tcPr>
          <w:p w14:paraId="4F376857" w14:textId="1D20BA44" w:rsidR="320D6D0B" w:rsidRDefault="320D6D0B" w:rsidP="320D6D0B">
            <w:pPr>
              <w:spacing w:after="200" w:line="276" w:lineRule="auto"/>
              <w:ind w:left="354"/>
              <w:jc w:val="both"/>
              <w:rPr>
                <w:rFonts w:ascii="Arial" w:eastAsia="Arial" w:hAnsi="Arial" w:cs="Arial"/>
                <w:b/>
                <w:bCs/>
                <w:sz w:val="24"/>
                <w:szCs w:val="24"/>
              </w:rPr>
            </w:pPr>
          </w:p>
        </w:tc>
        <w:tc>
          <w:tcPr>
            <w:tcW w:w="750" w:type="dxa"/>
          </w:tcPr>
          <w:p w14:paraId="242458AD" w14:textId="6F2534FB" w:rsidR="28CFEC84" w:rsidRDefault="28CFEC84" w:rsidP="320D6D0B">
            <w:pPr>
              <w:spacing w:after="200" w:line="276" w:lineRule="auto"/>
              <w:ind w:left="354"/>
              <w:jc w:val="both"/>
              <w:rPr>
                <w:rFonts w:ascii="Arial" w:eastAsia="Arial" w:hAnsi="Arial" w:cs="Arial"/>
                <w:b/>
                <w:bCs/>
                <w:sz w:val="24"/>
                <w:szCs w:val="24"/>
              </w:rPr>
            </w:pPr>
            <w:r w:rsidRPr="320D6D0B">
              <w:rPr>
                <w:rFonts w:ascii="Arial" w:eastAsia="Arial" w:hAnsi="Arial" w:cs="Arial"/>
                <w:b/>
                <w:bCs/>
                <w:sz w:val="24"/>
                <w:szCs w:val="24"/>
              </w:rPr>
              <w:t>✓</w:t>
            </w:r>
          </w:p>
        </w:tc>
        <w:tc>
          <w:tcPr>
            <w:tcW w:w="4641" w:type="dxa"/>
          </w:tcPr>
          <w:p w14:paraId="1F2878EB" w14:textId="130A69B0"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747BED9A" w14:textId="77777777" w:rsidTr="71EEC3B9">
        <w:tc>
          <w:tcPr>
            <w:tcW w:w="2925" w:type="dxa"/>
            <w:tcBorders>
              <w:right w:val="nil"/>
            </w:tcBorders>
            <w:shd w:val="clear" w:color="auto" w:fill="C2D69B" w:themeFill="accent3" w:themeFillTint="99"/>
          </w:tcPr>
          <w:p w14:paraId="62C71422" w14:textId="31B6CEC5"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Teamwork &amp; Personal Credibility</w:t>
            </w:r>
          </w:p>
        </w:tc>
        <w:tc>
          <w:tcPr>
            <w:tcW w:w="824" w:type="dxa"/>
            <w:gridSpan w:val="4"/>
            <w:tcBorders>
              <w:left w:val="nil"/>
              <w:right w:val="nil"/>
            </w:tcBorders>
            <w:shd w:val="clear" w:color="auto" w:fill="C2D69B" w:themeFill="accent3" w:themeFillTint="99"/>
          </w:tcPr>
          <w:p w14:paraId="0705A8DC" w14:textId="11D746E9"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09EEA347" w14:textId="7D607F22"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5C57A6A6" w14:textId="2353941F" w:rsidR="320D6D0B" w:rsidRDefault="320D6D0B" w:rsidP="320D6D0B">
            <w:pPr>
              <w:spacing w:after="200" w:line="276" w:lineRule="auto"/>
              <w:ind w:left="354"/>
              <w:jc w:val="both"/>
              <w:rPr>
                <w:rFonts w:ascii="Arial" w:eastAsia="Arial" w:hAnsi="Arial" w:cs="Arial"/>
                <w:sz w:val="24"/>
                <w:szCs w:val="24"/>
              </w:rPr>
            </w:pPr>
          </w:p>
        </w:tc>
      </w:tr>
      <w:tr w:rsidR="320D6D0B" w14:paraId="06BD8503" w14:textId="77777777" w:rsidTr="71EEC3B9">
        <w:tc>
          <w:tcPr>
            <w:tcW w:w="2925" w:type="dxa"/>
          </w:tcPr>
          <w:p w14:paraId="61CFBCB6" w14:textId="2A05EE2D"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lastRenderedPageBreak/>
              <w:t>Work collaboratively and for the good of all</w:t>
            </w:r>
          </w:p>
        </w:tc>
        <w:tc>
          <w:tcPr>
            <w:tcW w:w="824" w:type="dxa"/>
            <w:gridSpan w:val="4"/>
          </w:tcPr>
          <w:p w14:paraId="51446A33" w14:textId="7216389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2A652745" w14:textId="6BE14542" w:rsidR="320D6D0B" w:rsidRDefault="320D6D0B" w:rsidP="320D6D0B">
            <w:pPr>
              <w:spacing w:after="200" w:line="276" w:lineRule="auto"/>
              <w:ind w:left="354"/>
              <w:jc w:val="both"/>
              <w:rPr>
                <w:rFonts w:ascii="Arial" w:eastAsia="Arial" w:hAnsi="Arial" w:cs="Arial"/>
                <w:sz w:val="24"/>
                <w:szCs w:val="24"/>
              </w:rPr>
            </w:pPr>
          </w:p>
        </w:tc>
        <w:tc>
          <w:tcPr>
            <w:tcW w:w="4641" w:type="dxa"/>
          </w:tcPr>
          <w:p w14:paraId="298C754A" w14:textId="4BE22DB9"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1BADC003" w14:textId="77777777" w:rsidTr="71EEC3B9">
        <w:tc>
          <w:tcPr>
            <w:tcW w:w="2925" w:type="dxa"/>
          </w:tcPr>
          <w:p w14:paraId="3DB8CC05" w14:textId="2D26564E"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Welcome suggestions for improving standards and offer suggest improvements</w:t>
            </w:r>
          </w:p>
        </w:tc>
        <w:tc>
          <w:tcPr>
            <w:tcW w:w="824" w:type="dxa"/>
            <w:gridSpan w:val="4"/>
          </w:tcPr>
          <w:p w14:paraId="3CF4C407" w14:textId="6F428896"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7A72B285" w14:textId="08E43BF6" w:rsidR="320D6D0B" w:rsidRDefault="320D6D0B" w:rsidP="320D6D0B">
            <w:pPr>
              <w:spacing w:after="200" w:line="276" w:lineRule="auto"/>
              <w:ind w:left="354"/>
              <w:jc w:val="both"/>
              <w:rPr>
                <w:rFonts w:ascii="Arial" w:eastAsia="Arial" w:hAnsi="Arial" w:cs="Arial"/>
                <w:sz w:val="24"/>
                <w:szCs w:val="24"/>
              </w:rPr>
            </w:pPr>
          </w:p>
        </w:tc>
        <w:tc>
          <w:tcPr>
            <w:tcW w:w="4641" w:type="dxa"/>
          </w:tcPr>
          <w:p w14:paraId="7B5CDD42" w14:textId="31D5819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150D37B2" w14:textId="77777777" w:rsidTr="71EEC3B9">
        <w:tc>
          <w:tcPr>
            <w:tcW w:w="2925" w:type="dxa"/>
          </w:tcPr>
          <w:p w14:paraId="5F2DDD20" w14:textId="21393333"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Act as a team player</w:t>
            </w:r>
          </w:p>
        </w:tc>
        <w:tc>
          <w:tcPr>
            <w:tcW w:w="824" w:type="dxa"/>
            <w:gridSpan w:val="4"/>
          </w:tcPr>
          <w:p w14:paraId="7D689B80" w14:textId="4A9506A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56F92276" w14:textId="29ADBAE4" w:rsidR="320D6D0B" w:rsidRDefault="320D6D0B" w:rsidP="320D6D0B">
            <w:pPr>
              <w:spacing w:after="200" w:line="276" w:lineRule="auto"/>
              <w:ind w:left="354"/>
              <w:jc w:val="both"/>
              <w:rPr>
                <w:rFonts w:ascii="Arial" w:eastAsia="Arial" w:hAnsi="Arial" w:cs="Arial"/>
                <w:sz w:val="24"/>
                <w:szCs w:val="24"/>
              </w:rPr>
            </w:pPr>
          </w:p>
        </w:tc>
        <w:tc>
          <w:tcPr>
            <w:tcW w:w="4641" w:type="dxa"/>
          </w:tcPr>
          <w:p w14:paraId="301E643D" w14:textId="04872EC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7C83E55D" w14:textId="77777777" w:rsidTr="71EEC3B9">
        <w:tc>
          <w:tcPr>
            <w:tcW w:w="2925" w:type="dxa"/>
          </w:tcPr>
          <w:p w14:paraId="54909A08" w14:textId="78E3BE2A"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 xml:space="preserve">Accept responsibility for personal activities within agreed parameters </w:t>
            </w:r>
          </w:p>
        </w:tc>
        <w:tc>
          <w:tcPr>
            <w:tcW w:w="824" w:type="dxa"/>
            <w:gridSpan w:val="4"/>
          </w:tcPr>
          <w:p w14:paraId="20B103E9" w14:textId="47BE2E6A"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3D094D9C" w14:textId="5E46CDCE" w:rsidR="320D6D0B" w:rsidRDefault="320D6D0B" w:rsidP="320D6D0B">
            <w:pPr>
              <w:spacing w:after="200" w:line="276" w:lineRule="auto"/>
              <w:ind w:left="354"/>
              <w:jc w:val="both"/>
              <w:rPr>
                <w:rFonts w:ascii="Arial" w:eastAsia="Arial" w:hAnsi="Arial" w:cs="Arial"/>
                <w:sz w:val="24"/>
                <w:szCs w:val="24"/>
              </w:rPr>
            </w:pPr>
          </w:p>
        </w:tc>
        <w:tc>
          <w:tcPr>
            <w:tcW w:w="4641" w:type="dxa"/>
          </w:tcPr>
          <w:p w14:paraId="476FF9A2" w14:textId="4CB1E572"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7CAF3D4F" w14:textId="77777777" w:rsidTr="71EEC3B9">
        <w:tc>
          <w:tcPr>
            <w:tcW w:w="2925" w:type="dxa"/>
          </w:tcPr>
          <w:p w14:paraId="37708535" w14:textId="21C5FC26"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 xml:space="preserve">Display a high standard of personal integrity </w:t>
            </w:r>
          </w:p>
        </w:tc>
        <w:tc>
          <w:tcPr>
            <w:tcW w:w="824" w:type="dxa"/>
            <w:gridSpan w:val="4"/>
          </w:tcPr>
          <w:p w14:paraId="26E18E43" w14:textId="7705F445"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3AAEA383" w14:textId="1E68CE9A" w:rsidR="320D6D0B" w:rsidRDefault="320D6D0B" w:rsidP="320D6D0B">
            <w:pPr>
              <w:spacing w:after="200" w:line="276" w:lineRule="auto"/>
              <w:ind w:left="354"/>
              <w:jc w:val="both"/>
              <w:rPr>
                <w:rFonts w:ascii="Arial" w:eastAsia="Arial" w:hAnsi="Arial" w:cs="Arial"/>
                <w:sz w:val="24"/>
                <w:szCs w:val="24"/>
              </w:rPr>
            </w:pPr>
          </w:p>
        </w:tc>
        <w:tc>
          <w:tcPr>
            <w:tcW w:w="4641" w:type="dxa"/>
          </w:tcPr>
          <w:p w14:paraId="1996582B" w14:textId="2B3EB518"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6C5C09C0" w14:textId="77777777" w:rsidTr="71EEC3B9">
        <w:tc>
          <w:tcPr>
            <w:tcW w:w="2925" w:type="dxa"/>
          </w:tcPr>
          <w:p w14:paraId="4E623748" w14:textId="62897D2B"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Demonstrate a good understanding of and positive commitment to organisational objectives</w:t>
            </w:r>
          </w:p>
        </w:tc>
        <w:tc>
          <w:tcPr>
            <w:tcW w:w="824" w:type="dxa"/>
            <w:gridSpan w:val="4"/>
          </w:tcPr>
          <w:p w14:paraId="10E0C0DE" w14:textId="73D52E5C" w:rsidR="320D6D0B" w:rsidRDefault="320D6D0B" w:rsidP="71EEC3B9">
            <w:pPr>
              <w:spacing w:after="200" w:line="276" w:lineRule="auto"/>
              <w:ind w:left="354"/>
              <w:jc w:val="both"/>
              <w:rPr>
                <w:rFonts w:ascii="Arial" w:eastAsia="Arial" w:hAnsi="Arial" w:cs="Arial"/>
                <w:sz w:val="24"/>
                <w:szCs w:val="24"/>
              </w:rPr>
            </w:pPr>
          </w:p>
          <w:p w14:paraId="704D41B9" w14:textId="7705F445" w:rsidR="320D6D0B" w:rsidRDefault="53D8B1B5" w:rsidP="71EEC3B9">
            <w:pPr>
              <w:spacing w:after="200" w:line="276" w:lineRule="auto"/>
              <w:ind w:left="354"/>
              <w:jc w:val="both"/>
              <w:rPr>
                <w:rFonts w:ascii="Arial" w:eastAsia="Arial" w:hAnsi="Arial" w:cs="Arial"/>
                <w:sz w:val="24"/>
                <w:szCs w:val="24"/>
              </w:rPr>
            </w:pPr>
            <w:r w:rsidRPr="71EEC3B9">
              <w:rPr>
                <w:rFonts w:ascii="Arial" w:eastAsia="Arial" w:hAnsi="Arial" w:cs="Arial"/>
                <w:b/>
                <w:bCs/>
                <w:sz w:val="24"/>
                <w:szCs w:val="24"/>
              </w:rPr>
              <w:t>✓</w:t>
            </w:r>
          </w:p>
          <w:p w14:paraId="42944652" w14:textId="0A78AD17" w:rsidR="320D6D0B" w:rsidRDefault="320D6D0B" w:rsidP="71EEC3B9">
            <w:pPr>
              <w:spacing w:after="200" w:line="276" w:lineRule="auto"/>
              <w:ind w:left="354"/>
              <w:jc w:val="both"/>
              <w:rPr>
                <w:rFonts w:ascii="Arial" w:eastAsia="Arial" w:hAnsi="Arial" w:cs="Arial"/>
                <w:sz w:val="24"/>
                <w:szCs w:val="24"/>
              </w:rPr>
            </w:pPr>
          </w:p>
        </w:tc>
        <w:tc>
          <w:tcPr>
            <w:tcW w:w="750" w:type="dxa"/>
          </w:tcPr>
          <w:p w14:paraId="0D1CFE39" w14:textId="2C6452A0" w:rsidR="320D6D0B" w:rsidRDefault="320D6D0B" w:rsidP="320D6D0B">
            <w:pPr>
              <w:spacing w:after="200" w:line="276" w:lineRule="auto"/>
              <w:ind w:left="354"/>
              <w:jc w:val="both"/>
              <w:rPr>
                <w:rFonts w:ascii="Arial" w:eastAsia="Arial" w:hAnsi="Arial" w:cs="Arial"/>
                <w:sz w:val="24"/>
                <w:szCs w:val="24"/>
              </w:rPr>
            </w:pPr>
          </w:p>
        </w:tc>
        <w:tc>
          <w:tcPr>
            <w:tcW w:w="4641" w:type="dxa"/>
          </w:tcPr>
          <w:p w14:paraId="0DF73541" w14:textId="09B792AE"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AF / AT / IV</w:t>
            </w:r>
          </w:p>
        </w:tc>
      </w:tr>
      <w:tr w:rsidR="320D6D0B" w14:paraId="14FA3F97" w14:textId="77777777" w:rsidTr="71EEC3B9">
        <w:tc>
          <w:tcPr>
            <w:tcW w:w="2925" w:type="dxa"/>
            <w:tcBorders>
              <w:right w:val="nil"/>
            </w:tcBorders>
            <w:shd w:val="clear" w:color="auto" w:fill="C2D69B" w:themeFill="accent3" w:themeFillTint="99"/>
          </w:tcPr>
          <w:p w14:paraId="008831A2" w14:textId="0F0DF5CE"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Communication</w:t>
            </w:r>
          </w:p>
        </w:tc>
        <w:tc>
          <w:tcPr>
            <w:tcW w:w="824" w:type="dxa"/>
            <w:gridSpan w:val="4"/>
            <w:tcBorders>
              <w:left w:val="nil"/>
              <w:right w:val="nil"/>
            </w:tcBorders>
            <w:shd w:val="clear" w:color="auto" w:fill="C2D69B" w:themeFill="accent3" w:themeFillTint="99"/>
          </w:tcPr>
          <w:p w14:paraId="6546E08D" w14:textId="2F1962BA"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52BAFD20" w14:textId="7A054D73"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32EA4BBF" w14:textId="1D79A562" w:rsidR="320D6D0B" w:rsidRDefault="320D6D0B" w:rsidP="320D6D0B">
            <w:pPr>
              <w:spacing w:after="200" w:line="276" w:lineRule="auto"/>
              <w:ind w:left="354"/>
              <w:jc w:val="both"/>
              <w:rPr>
                <w:rFonts w:ascii="Arial" w:eastAsia="Arial" w:hAnsi="Arial" w:cs="Arial"/>
                <w:sz w:val="24"/>
                <w:szCs w:val="24"/>
              </w:rPr>
            </w:pPr>
          </w:p>
        </w:tc>
      </w:tr>
      <w:tr w:rsidR="320D6D0B" w14:paraId="46453C26" w14:textId="77777777" w:rsidTr="71EEC3B9">
        <w:tc>
          <w:tcPr>
            <w:tcW w:w="2925" w:type="dxa"/>
          </w:tcPr>
          <w:p w14:paraId="7FA77A55" w14:textId="0CCD69D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 xml:space="preserve">Strong interpersonal and communication skills with the ability to present analysis in an understandable and concise manner </w:t>
            </w:r>
          </w:p>
        </w:tc>
        <w:tc>
          <w:tcPr>
            <w:tcW w:w="824" w:type="dxa"/>
            <w:gridSpan w:val="4"/>
          </w:tcPr>
          <w:p w14:paraId="13407C9E" w14:textId="06D80776"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0DFBB6B4" w14:textId="78843B12" w:rsidR="320D6D0B" w:rsidRDefault="320D6D0B" w:rsidP="320D6D0B">
            <w:pPr>
              <w:spacing w:after="200" w:line="276" w:lineRule="auto"/>
              <w:ind w:left="354"/>
              <w:jc w:val="both"/>
              <w:rPr>
                <w:rFonts w:ascii="Arial" w:eastAsia="Arial" w:hAnsi="Arial" w:cs="Arial"/>
                <w:sz w:val="24"/>
                <w:szCs w:val="24"/>
              </w:rPr>
            </w:pPr>
          </w:p>
        </w:tc>
        <w:tc>
          <w:tcPr>
            <w:tcW w:w="4641" w:type="dxa"/>
          </w:tcPr>
          <w:p w14:paraId="4966600D" w14:textId="6C3C836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IV</w:t>
            </w:r>
          </w:p>
        </w:tc>
      </w:tr>
      <w:tr w:rsidR="320D6D0B" w14:paraId="04F466B9" w14:textId="77777777" w:rsidTr="71EEC3B9">
        <w:tc>
          <w:tcPr>
            <w:tcW w:w="2925" w:type="dxa"/>
            <w:tcBorders>
              <w:right w:val="nil"/>
            </w:tcBorders>
            <w:shd w:val="clear" w:color="auto" w:fill="C2D69B" w:themeFill="accent3" w:themeFillTint="99"/>
          </w:tcPr>
          <w:p w14:paraId="638D292D" w14:textId="2D0E52B5"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Analytical &amp; Decision Making Skills</w:t>
            </w:r>
          </w:p>
        </w:tc>
        <w:tc>
          <w:tcPr>
            <w:tcW w:w="824" w:type="dxa"/>
            <w:gridSpan w:val="4"/>
            <w:tcBorders>
              <w:left w:val="nil"/>
              <w:right w:val="nil"/>
            </w:tcBorders>
            <w:shd w:val="clear" w:color="auto" w:fill="C2D69B" w:themeFill="accent3" w:themeFillTint="99"/>
          </w:tcPr>
          <w:p w14:paraId="2FB962CE" w14:textId="5B19B7F3"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29C08611" w14:textId="2CCBC85A"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6B44DE73" w14:textId="5AC2CF69" w:rsidR="320D6D0B" w:rsidRDefault="320D6D0B" w:rsidP="320D6D0B">
            <w:pPr>
              <w:spacing w:after="200" w:line="276" w:lineRule="auto"/>
              <w:ind w:left="354"/>
              <w:jc w:val="both"/>
              <w:rPr>
                <w:rFonts w:ascii="Arial" w:eastAsia="Arial" w:hAnsi="Arial" w:cs="Arial"/>
                <w:sz w:val="24"/>
                <w:szCs w:val="24"/>
              </w:rPr>
            </w:pPr>
          </w:p>
        </w:tc>
      </w:tr>
      <w:tr w:rsidR="320D6D0B" w14:paraId="4FF56470" w14:textId="77777777" w:rsidTr="71EEC3B9">
        <w:tc>
          <w:tcPr>
            <w:tcW w:w="2925" w:type="dxa"/>
          </w:tcPr>
          <w:p w14:paraId="4E2EF178" w14:textId="0F2BD5BD"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Uses logic, analysis, experience and models to solve problems</w:t>
            </w:r>
          </w:p>
        </w:tc>
        <w:tc>
          <w:tcPr>
            <w:tcW w:w="824" w:type="dxa"/>
            <w:gridSpan w:val="4"/>
          </w:tcPr>
          <w:p w14:paraId="14A958D4" w14:textId="172B8C3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37B4DF64" w14:textId="5A6A889A" w:rsidR="320D6D0B" w:rsidRDefault="320D6D0B" w:rsidP="320D6D0B">
            <w:pPr>
              <w:spacing w:after="200" w:line="276" w:lineRule="auto"/>
              <w:ind w:left="354"/>
              <w:jc w:val="both"/>
              <w:rPr>
                <w:rFonts w:ascii="Arial" w:eastAsia="Arial" w:hAnsi="Arial" w:cs="Arial"/>
                <w:sz w:val="24"/>
                <w:szCs w:val="24"/>
              </w:rPr>
            </w:pPr>
          </w:p>
        </w:tc>
        <w:tc>
          <w:tcPr>
            <w:tcW w:w="4641" w:type="dxa"/>
          </w:tcPr>
          <w:p w14:paraId="4C8B78DF" w14:textId="766492C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 xml:space="preserve"> AT / IV</w:t>
            </w:r>
          </w:p>
        </w:tc>
      </w:tr>
      <w:tr w:rsidR="320D6D0B" w14:paraId="0D0B607D" w14:textId="77777777" w:rsidTr="71EEC3B9">
        <w:tc>
          <w:tcPr>
            <w:tcW w:w="2925" w:type="dxa"/>
          </w:tcPr>
          <w:p w14:paraId="2A4F03E7" w14:textId="7E6BDDB3"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Organised and attentive to detail</w:t>
            </w:r>
          </w:p>
        </w:tc>
        <w:tc>
          <w:tcPr>
            <w:tcW w:w="824" w:type="dxa"/>
            <w:gridSpan w:val="4"/>
          </w:tcPr>
          <w:p w14:paraId="11E2CD44" w14:textId="6EA174D7"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18E47DCA" w14:textId="33E66409" w:rsidR="320D6D0B" w:rsidRDefault="320D6D0B" w:rsidP="320D6D0B">
            <w:pPr>
              <w:spacing w:after="200" w:line="276" w:lineRule="auto"/>
              <w:ind w:left="354"/>
              <w:jc w:val="both"/>
              <w:rPr>
                <w:rFonts w:ascii="Arial" w:eastAsia="Arial" w:hAnsi="Arial" w:cs="Arial"/>
                <w:sz w:val="24"/>
                <w:szCs w:val="24"/>
              </w:rPr>
            </w:pPr>
          </w:p>
        </w:tc>
        <w:tc>
          <w:tcPr>
            <w:tcW w:w="4641" w:type="dxa"/>
          </w:tcPr>
          <w:p w14:paraId="367F068E" w14:textId="4F8E0827"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24AD5B2E" w14:textId="77777777" w:rsidTr="71EEC3B9">
        <w:tc>
          <w:tcPr>
            <w:tcW w:w="2925" w:type="dxa"/>
          </w:tcPr>
          <w:p w14:paraId="323166D8" w14:textId="1F4FB792"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 xml:space="preserve">Examines options to find solutions or </w:t>
            </w:r>
            <w:r w:rsidRPr="320D6D0B">
              <w:rPr>
                <w:rFonts w:ascii="Arial" w:eastAsia="Arial" w:hAnsi="Arial" w:cs="Arial"/>
                <w:sz w:val="24"/>
                <w:szCs w:val="24"/>
              </w:rPr>
              <w:lastRenderedPageBreak/>
              <w:t>seeks suggestions that are effective in addressing the problem in hand</w:t>
            </w:r>
          </w:p>
        </w:tc>
        <w:tc>
          <w:tcPr>
            <w:tcW w:w="824" w:type="dxa"/>
            <w:gridSpan w:val="4"/>
          </w:tcPr>
          <w:p w14:paraId="78FEFC61" w14:textId="1649A79A"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lastRenderedPageBreak/>
              <w:t>✓</w:t>
            </w:r>
          </w:p>
        </w:tc>
        <w:tc>
          <w:tcPr>
            <w:tcW w:w="750" w:type="dxa"/>
          </w:tcPr>
          <w:p w14:paraId="488226B9" w14:textId="15E6B832" w:rsidR="320D6D0B" w:rsidRDefault="320D6D0B" w:rsidP="320D6D0B">
            <w:pPr>
              <w:spacing w:after="200" w:line="276" w:lineRule="auto"/>
              <w:ind w:left="354"/>
              <w:jc w:val="both"/>
              <w:rPr>
                <w:rFonts w:ascii="Arial" w:eastAsia="Arial" w:hAnsi="Arial" w:cs="Arial"/>
                <w:sz w:val="24"/>
                <w:szCs w:val="24"/>
              </w:rPr>
            </w:pPr>
          </w:p>
        </w:tc>
        <w:tc>
          <w:tcPr>
            <w:tcW w:w="4641" w:type="dxa"/>
          </w:tcPr>
          <w:p w14:paraId="5B71EBC1" w14:textId="091B4C6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5493EFCA" w14:textId="77777777" w:rsidTr="71EEC3B9">
        <w:tc>
          <w:tcPr>
            <w:tcW w:w="2925" w:type="dxa"/>
          </w:tcPr>
          <w:p w14:paraId="4E177C54" w14:textId="7A866CBA"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Able to demonstrate organised and analytical problem-solving skills with the tenacity to search out and explain relevant information</w:t>
            </w:r>
          </w:p>
        </w:tc>
        <w:tc>
          <w:tcPr>
            <w:tcW w:w="824" w:type="dxa"/>
            <w:gridSpan w:val="4"/>
          </w:tcPr>
          <w:p w14:paraId="6C086275" w14:textId="0361DACA" w:rsidR="320D6D0B" w:rsidRDefault="320D6D0B" w:rsidP="320D6D0B">
            <w:pPr>
              <w:spacing w:after="200" w:line="276" w:lineRule="auto"/>
              <w:ind w:left="354"/>
              <w:jc w:val="both"/>
              <w:rPr>
                <w:rFonts w:ascii="Arial" w:eastAsia="Arial" w:hAnsi="Arial" w:cs="Arial"/>
                <w:sz w:val="24"/>
                <w:szCs w:val="24"/>
              </w:rPr>
            </w:pPr>
          </w:p>
        </w:tc>
        <w:tc>
          <w:tcPr>
            <w:tcW w:w="750" w:type="dxa"/>
          </w:tcPr>
          <w:p w14:paraId="7746A6E1" w14:textId="50960B9E"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4641" w:type="dxa"/>
          </w:tcPr>
          <w:p w14:paraId="48F98E43" w14:textId="30AF38E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43594597" w14:textId="77777777" w:rsidTr="71EEC3B9">
        <w:tc>
          <w:tcPr>
            <w:tcW w:w="2925" w:type="dxa"/>
            <w:tcBorders>
              <w:right w:val="nil"/>
            </w:tcBorders>
            <w:shd w:val="clear" w:color="auto" w:fill="C2D69B" w:themeFill="accent3" w:themeFillTint="99"/>
          </w:tcPr>
          <w:p w14:paraId="4CC5EFBC" w14:textId="4CAA0F8A"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Internal Customer Orientation</w:t>
            </w:r>
          </w:p>
        </w:tc>
        <w:tc>
          <w:tcPr>
            <w:tcW w:w="824" w:type="dxa"/>
            <w:gridSpan w:val="4"/>
            <w:tcBorders>
              <w:left w:val="nil"/>
              <w:right w:val="nil"/>
            </w:tcBorders>
            <w:shd w:val="clear" w:color="auto" w:fill="C2D69B" w:themeFill="accent3" w:themeFillTint="99"/>
          </w:tcPr>
          <w:p w14:paraId="45CF6D26" w14:textId="7F2CE16B"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16C828E5" w14:textId="730D8469"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31C7BFFD" w14:textId="1843878D" w:rsidR="320D6D0B" w:rsidRDefault="320D6D0B" w:rsidP="320D6D0B">
            <w:pPr>
              <w:spacing w:after="200" w:line="276" w:lineRule="auto"/>
              <w:ind w:left="354"/>
              <w:jc w:val="both"/>
              <w:rPr>
                <w:rFonts w:ascii="Arial" w:eastAsia="Arial" w:hAnsi="Arial" w:cs="Arial"/>
                <w:sz w:val="24"/>
                <w:szCs w:val="24"/>
              </w:rPr>
            </w:pPr>
          </w:p>
        </w:tc>
      </w:tr>
      <w:tr w:rsidR="320D6D0B" w14:paraId="550B179D" w14:textId="77777777" w:rsidTr="71EEC3B9">
        <w:tc>
          <w:tcPr>
            <w:tcW w:w="2925" w:type="dxa"/>
          </w:tcPr>
          <w:p w14:paraId="7C9EE7C2" w14:textId="4CFDF531"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Demonstrates meeting expectations of internal and external customers, including learners</w:t>
            </w:r>
          </w:p>
        </w:tc>
        <w:tc>
          <w:tcPr>
            <w:tcW w:w="824" w:type="dxa"/>
            <w:gridSpan w:val="4"/>
          </w:tcPr>
          <w:p w14:paraId="35875FE3" w14:textId="38974D23"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1774401B" w14:textId="153E5100" w:rsidR="320D6D0B" w:rsidRDefault="320D6D0B" w:rsidP="320D6D0B">
            <w:pPr>
              <w:spacing w:after="200" w:line="276" w:lineRule="auto"/>
              <w:ind w:left="354"/>
              <w:jc w:val="both"/>
              <w:rPr>
                <w:rFonts w:ascii="Arial" w:eastAsia="Arial" w:hAnsi="Arial" w:cs="Arial"/>
                <w:sz w:val="24"/>
                <w:szCs w:val="24"/>
              </w:rPr>
            </w:pPr>
          </w:p>
        </w:tc>
        <w:tc>
          <w:tcPr>
            <w:tcW w:w="4641" w:type="dxa"/>
          </w:tcPr>
          <w:p w14:paraId="18958E68" w14:textId="601F3FD1"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3B1D032D" w14:textId="77777777" w:rsidTr="71EEC3B9">
        <w:tc>
          <w:tcPr>
            <w:tcW w:w="2925" w:type="dxa"/>
          </w:tcPr>
          <w:p w14:paraId="19BC3507" w14:textId="75DC581E"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Develops relationships with internal and external customers and gain their respect</w:t>
            </w:r>
          </w:p>
        </w:tc>
        <w:tc>
          <w:tcPr>
            <w:tcW w:w="824" w:type="dxa"/>
            <w:gridSpan w:val="4"/>
          </w:tcPr>
          <w:p w14:paraId="3D75E545" w14:textId="2FAA70A9"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78996648" w14:textId="248CC461" w:rsidR="320D6D0B" w:rsidRDefault="320D6D0B" w:rsidP="320D6D0B">
            <w:pPr>
              <w:spacing w:after="200" w:line="276" w:lineRule="auto"/>
              <w:ind w:left="354"/>
              <w:jc w:val="both"/>
              <w:rPr>
                <w:rFonts w:ascii="Arial" w:eastAsia="Arial" w:hAnsi="Arial" w:cs="Arial"/>
                <w:sz w:val="24"/>
                <w:szCs w:val="24"/>
              </w:rPr>
            </w:pPr>
          </w:p>
        </w:tc>
        <w:tc>
          <w:tcPr>
            <w:tcW w:w="4641" w:type="dxa"/>
          </w:tcPr>
          <w:p w14:paraId="04A848C9" w14:textId="025A30E8"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IV</w:t>
            </w:r>
          </w:p>
        </w:tc>
      </w:tr>
      <w:tr w:rsidR="320D6D0B" w14:paraId="168ED9E2" w14:textId="77777777" w:rsidTr="71EEC3B9">
        <w:tc>
          <w:tcPr>
            <w:tcW w:w="2925" w:type="dxa"/>
          </w:tcPr>
          <w:p w14:paraId="7BBFFBAD" w14:textId="18787B3A"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Treats internal and external customers fairly and in a non-discriminatory manner</w:t>
            </w:r>
          </w:p>
        </w:tc>
        <w:tc>
          <w:tcPr>
            <w:tcW w:w="824" w:type="dxa"/>
            <w:gridSpan w:val="4"/>
          </w:tcPr>
          <w:p w14:paraId="68B58325" w14:textId="5DCF9A20"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6009E0A7" w14:textId="2B76E22D" w:rsidR="320D6D0B" w:rsidRDefault="320D6D0B" w:rsidP="320D6D0B">
            <w:pPr>
              <w:spacing w:after="200" w:line="276" w:lineRule="auto"/>
              <w:ind w:left="354"/>
              <w:jc w:val="both"/>
              <w:rPr>
                <w:rFonts w:ascii="Arial" w:eastAsia="Arial" w:hAnsi="Arial" w:cs="Arial"/>
                <w:sz w:val="24"/>
                <w:szCs w:val="24"/>
              </w:rPr>
            </w:pPr>
          </w:p>
        </w:tc>
        <w:tc>
          <w:tcPr>
            <w:tcW w:w="4641" w:type="dxa"/>
          </w:tcPr>
          <w:p w14:paraId="32CE86C7" w14:textId="7BE28618"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IV</w:t>
            </w:r>
          </w:p>
        </w:tc>
      </w:tr>
      <w:tr w:rsidR="320D6D0B" w14:paraId="732DA51C" w14:textId="77777777" w:rsidTr="71EEC3B9">
        <w:tc>
          <w:tcPr>
            <w:tcW w:w="2925" w:type="dxa"/>
            <w:tcBorders>
              <w:right w:val="nil"/>
            </w:tcBorders>
            <w:shd w:val="clear" w:color="auto" w:fill="C2D69B" w:themeFill="accent3" w:themeFillTint="99"/>
          </w:tcPr>
          <w:p w14:paraId="5A34427A" w14:textId="6C5C990F"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Personal Effectiveness &amp; Initiative Taking</w:t>
            </w:r>
          </w:p>
        </w:tc>
        <w:tc>
          <w:tcPr>
            <w:tcW w:w="824" w:type="dxa"/>
            <w:gridSpan w:val="4"/>
            <w:tcBorders>
              <w:left w:val="nil"/>
              <w:right w:val="nil"/>
            </w:tcBorders>
            <w:shd w:val="clear" w:color="auto" w:fill="C2D69B" w:themeFill="accent3" w:themeFillTint="99"/>
          </w:tcPr>
          <w:p w14:paraId="19935EEB" w14:textId="7ED72D41" w:rsidR="320D6D0B" w:rsidRDefault="320D6D0B" w:rsidP="320D6D0B">
            <w:pPr>
              <w:spacing w:after="200" w:line="276" w:lineRule="auto"/>
              <w:ind w:left="354"/>
              <w:jc w:val="both"/>
              <w:rPr>
                <w:rFonts w:ascii="Arial" w:eastAsia="Arial" w:hAnsi="Arial" w:cs="Arial"/>
                <w:sz w:val="24"/>
                <w:szCs w:val="24"/>
              </w:rPr>
            </w:pPr>
          </w:p>
        </w:tc>
        <w:tc>
          <w:tcPr>
            <w:tcW w:w="750" w:type="dxa"/>
            <w:tcBorders>
              <w:left w:val="nil"/>
              <w:right w:val="nil"/>
            </w:tcBorders>
            <w:shd w:val="clear" w:color="auto" w:fill="C2D69B" w:themeFill="accent3" w:themeFillTint="99"/>
          </w:tcPr>
          <w:p w14:paraId="72AF8503" w14:textId="79ED5BBE" w:rsidR="320D6D0B" w:rsidRDefault="320D6D0B" w:rsidP="320D6D0B">
            <w:pPr>
              <w:spacing w:after="200" w:line="276" w:lineRule="auto"/>
              <w:ind w:left="354"/>
              <w:jc w:val="both"/>
              <w:rPr>
                <w:rFonts w:ascii="Arial" w:eastAsia="Arial" w:hAnsi="Arial" w:cs="Arial"/>
                <w:sz w:val="24"/>
                <w:szCs w:val="24"/>
              </w:rPr>
            </w:pPr>
          </w:p>
        </w:tc>
        <w:tc>
          <w:tcPr>
            <w:tcW w:w="4641" w:type="dxa"/>
            <w:tcBorders>
              <w:left w:val="nil"/>
            </w:tcBorders>
            <w:shd w:val="clear" w:color="auto" w:fill="C2D69B" w:themeFill="accent3" w:themeFillTint="99"/>
          </w:tcPr>
          <w:p w14:paraId="60BC7048" w14:textId="7B9DCCBF" w:rsidR="320D6D0B" w:rsidRDefault="320D6D0B" w:rsidP="320D6D0B">
            <w:pPr>
              <w:spacing w:after="200" w:line="276" w:lineRule="auto"/>
              <w:ind w:left="354"/>
              <w:jc w:val="both"/>
              <w:rPr>
                <w:rFonts w:ascii="Arial" w:eastAsia="Arial" w:hAnsi="Arial" w:cs="Arial"/>
                <w:sz w:val="24"/>
                <w:szCs w:val="24"/>
              </w:rPr>
            </w:pPr>
          </w:p>
        </w:tc>
      </w:tr>
      <w:tr w:rsidR="320D6D0B" w14:paraId="4C447DD0" w14:textId="77777777" w:rsidTr="71EEC3B9">
        <w:tc>
          <w:tcPr>
            <w:tcW w:w="2925" w:type="dxa"/>
          </w:tcPr>
          <w:p w14:paraId="7A61BB79" w14:textId="71A777CD"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Demonstrates ability to work under pressure, prioritise and commit to strict deadlines whilst maintaining the quality of output</w:t>
            </w:r>
          </w:p>
        </w:tc>
        <w:tc>
          <w:tcPr>
            <w:tcW w:w="824" w:type="dxa"/>
            <w:gridSpan w:val="4"/>
          </w:tcPr>
          <w:p w14:paraId="0B81A5BC" w14:textId="1296B9AA"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7E7F99BD" w14:textId="27052F87" w:rsidR="320D6D0B" w:rsidRDefault="320D6D0B" w:rsidP="320D6D0B">
            <w:pPr>
              <w:spacing w:after="200" w:line="276" w:lineRule="auto"/>
              <w:ind w:left="354"/>
              <w:jc w:val="both"/>
              <w:rPr>
                <w:rFonts w:ascii="Arial" w:eastAsia="Arial" w:hAnsi="Arial" w:cs="Arial"/>
                <w:sz w:val="24"/>
                <w:szCs w:val="24"/>
              </w:rPr>
            </w:pPr>
          </w:p>
        </w:tc>
        <w:tc>
          <w:tcPr>
            <w:tcW w:w="4641" w:type="dxa"/>
          </w:tcPr>
          <w:p w14:paraId="0BD81F66" w14:textId="51160C6E"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642E4CE0" w14:textId="77777777" w:rsidTr="71EEC3B9">
        <w:tc>
          <w:tcPr>
            <w:tcW w:w="2925" w:type="dxa"/>
          </w:tcPr>
          <w:p w14:paraId="724EE116" w14:textId="1E048D1B"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lastRenderedPageBreak/>
              <w:t>Ability to prioritise own work, multi-task and shift priorities</w:t>
            </w:r>
          </w:p>
        </w:tc>
        <w:tc>
          <w:tcPr>
            <w:tcW w:w="824" w:type="dxa"/>
            <w:gridSpan w:val="4"/>
          </w:tcPr>
          <w:p w14:paraId="4A8E6E59" w14:textId="38A5112F"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19D26FC0" w14:textId="2DD49711" w:rsidR="320D6D0B" w:rsidRDefault="320D6D0B" w:rsidP="320D6D0B">
            <w:pPr>
              <w:spacing w:after="200" w:line="276" w:lineRule="auto"/>
              <w:ind w:left="354"/>
              <w:jc w:val="both"/>
              <w:rPr>
                <w:rFonts w:ascii="Arial" w:eastAsia="Arial" w:hAnsi="Arial" w:cs="Arial"/>
                <w:sz w:val="24"/>
                <w:szCs w:val="24"/>
              </w:rPr>
            </w:pPr>
          </w:p>
        </w:tc>
        <w:tc>
          <w:tcPr>
            <w:tcW w:w="4641" w:type="dxa"/>
          </w:tcPr>
          <w:p w14:paraId="28F79A7D" w14:textId="616B2B6D"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r w:rsidR="320D6D0B" w14:paraId="6D0F09D9" w14:textId="77777777" w:rsidTr="71EEC3B9">
        <w:tc>
          <w:tcPr>
            <w:tcW w:w="2925" w:type="dxa"/>
          </w:tcPr>
          <w:p w14:paraId="06783229" w14:textId="21568AFA" w:rsidR="320D6D0B" w:rsidRDefault="320D6D0B" w:rsidP="320D6D0B">
            <w:pPr>
              <w:spacing w:after="200" w:line="276" w:lineRule="auto"/>
              <w:ind w:left="354"/>
              <w:rPr>
                <w:rFonts w:ascii="Arial" w:eastAsia="Arial" w:hAnsi="Arial" w:cs="Arial"/>
                <w:sz w:val="24"/>
                <w:szCs w:val="24"/>
              </w:rPr>
            </w:pPr>
            <w:r w:rsidRPr="320D6D0B">
              <w:rPr>
                <w:rFonts w:ascii="Arial" w:eastAsia="Arial" w:hAnsi="Arial" w:cs="Arial"/>
                <w:sz w:val="24"/>
                <w:szCs w:val="24"/>
              </w:rPr>
              <w:t>Proactive in taking action to achieve goals</w:t>
            </w:r>
          </w:p>
        </w:tc>
        <w:tc>
          <w:tcPr>
            <w:tcW w:w="824" w:type="dxa"/>
            <w:gridSpan w:val="4"/>
          </w:tcPr>
          <w:p w14:paraId="654E5CA2" w14:textId="05DC937C"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b/>
                <w:bCs/>
                <w:sz w:val="24"/>
                <w:szCs w:val="24"/>
              </w:rPr>
              <w:t>✓</w:t>
            </w:r>
          </w:p>
        </w:tc>
        <w:tc>
          <w:tcPr>
            <w:tcW w:w="750" w:type="dxa"/>
          </w:tcPr>
          <w:p w14:paraId="03426573" w14:textId="4029F608" w:rsidR="320D6D0B" w:rsidRDefault="320D6D0B" w:rsidP="320D6D0B">
            <w:pPr>
              <w:spacing w:after="200" w:line="276" w:lineRule="auto"/>
              <w:ind w:left="354"/>
              <w:jc w:val="both"/>
              <w:rPr>
                <w:rFonts w:ascii="Arial" w:eastAsia="Arial" w:hAnsi="Arial" w:cs="Arial"/>
                <w:sz w:val="24"/>
                <w:szCs w:val="24"/>
              </w:rPr>
            </w:pPr>
          </w:p>
        </w:tc>
        <w:tc>
          <w:tcPr>
            <w:tcW w:w="4641" w:type="dxa"/>
          </w:tcPr>
          <w:p w14:paraId="6C064A95" w14:textId="30B87271" w:rsidR="320D6D0B" w:rsidRDefault="320D6D0B" w:rsidP="320D6D0B">
            <w:pPr>
              <w:spacing w:after="200" w:line="276" w:lineRule="auto"/>
              <w:ind w:left="354"/>
              <w:jc w:val="both"/>
              <w:rPr>
                <w:rFonts w:ascii="Arial" w:eastAsia="Arial" w:hAnsi="Arial" w:cs="Arial"/>
                <w:sz w:val="24"/>
                <w:szCs w:val="24"/>
              </w:rPr>
            </w:pPr>
            <w:r w:rsidRPr="320D6D0B">
              <w:rPr>
                <w:rFonts w:ascii="Arial" w:eastAsia="Arial" w:hAnsi="Arial" w:cs="Arial"/>
                <w:sz w:val="24"/>
                <w:szCs w:val="24"/>
              </w:rPr>
              <w:t>AT / IV</w:t>
            </w:r>
          </w:p>
        </w:tc>
      </w:tr>
    </w:tbl>
    <w:p w14:paraId="37764093" w14:textId="6CCEA8C9" w:rsidR="00D95C37" w:rsidRDefault="3598DC8B" w:rsidP="320D6D0B">
      <w:pPr>
        <w:spacing w:line="240" w:lineRule="auto"/>
        <w:ind w:left="354"/>
        <w:jc w:val="both"/>
        <w:rPr>
          <w:rFonts w:ascii="Arial" w:eastAsia="Arial" w:hAnsi="Arial" w:cs="Arial"/>
          <w:sz w:val="24"/>
          <w:szCs w:val="24"/>
        </w:rPr>
      </w:pPr>
      <w:r w:rsidRPr="320D6D0B">
        <w:rPr>
          <w:rFonts w:ascii="Arial" w:eastAsia="Arial" w:hAnsi="Arial" w:cs="Arial"/>
          <w:b/>
          <w:bCs/>
          <w:i/>
          <w:iCs/>
          <w:sz w:val="24"/>
          <w:szCs w:val="24"/>
        </w:rPr>
        <w:t>*Assessment method:</w:t>
      </w:r>
    </w:p>
    <w:p w14:paraId="4CECF73C" w14:textId="5AC2D966" w:rsidR="00D95C37" w:rsidRDefault="3598DC8B" w:rsidP="320D6D0B">
      <w:pPr>
        <w:spacing w:line="240" w:lineRule="auto"/>
        <w:ind w:left="354"/>
        <w:jc w:val="both"/>
        <w:rPr>
          <w:rFonts w:ascii="Arial" w:eastAsia="Arial" w:hAnsi="Arial" w:cs="Arial"/>
          <w:sz w:val="24"/>
          <w:szCs w:val="24"/>
        </w:rPr>
      </w:pPr>
      <w:r w:rsidRPr="320D6D0B">
        <w:rPr>
          <w:rFonts w:ascii="Arial" w:eastAsia="Arial" w:hAnsi="Arial" w:cs="Arial"/>
          <w:sz w:val="24"/>
          <w:szCs w:val="24"/>
        </w:rPr>
        <w:t xml:space="preserve">AF = Assessed via application form </w:t>
      </w:r>
    </w:p>
    <w:p w14:paraId="3453D0BE" w14:textId="1DAA97D5" w:rsidR="00D95C37" w:rsidRDefault="3598DC8B" w:rsidP="320D6D0B">
      <w:pPr>
        <w:spacing w:line="240" w:lineRule="auto"/>
        <w:ind w:left="354"/>
        <w:jc w:val="both"/>
        <w:rPr>
          <w:rFonts w:ascii="Arial" w:eastAsia="Arial" w:hAnsi="Arial" w:cs="Arial"/>
          <w:sz w:val="24"/>
          <w:szCs w:val="24"/>
        </w:rPr>
      </w:pPr>
      <w:r w:rsidRPr="320D6D0B">
        <w:rPr>
          <w:rFonts w:ascii="Arial" w:eastAsia="Arial" w:hAnsi="Arial" w:cs="Arial"/>
          <w:sz w:val="24"/>
          <w:szCs w:val="24"/>
        </w:rPr>
        <w:t>IV = Assessed via interview</w:t>
      </w:r>
    </w:p>
    <w:p w14:paraId="12F88B63" w14:textId="3B0C20A6" w:rsidR="00D95C37" w:rsidRDefault="3598DC8B" w:rsidP="320D6D0B">
      <w:pPr>
        <w:spacing w:line="240" w:lineRule="auto"/>
        <w:ind w:left="354"/>
        <w:jc w:val="both"/>
        <w:rPr>
          <w:rFonts w:ascii="Arial" w:eastAsia="Arial" w:hAnsi="Arial" w:cs="Arial"/>
          <w:sz w:val="24"/>
          <w:szCs w:val="24"/>
        </w:rPr>
      </w:pPr>
      <w:r w:rsidRPr="320D6D0B">
        <w:rPr>
          <w:rFonts w:ascii="Arial" w:eastAsia="Arial" w:hAnsi="Arial" w:cs="Arial"/>
          <w:sz w:val="24"/>
          <w:szCs w:val="24"/>
        </w:rPr>
        <w:t xml:space="preserve">AT = Assessed via test/work-related task </w:t>
      </w:r>
    </w:p>
    <w:p w14:paraId="645FA2F9" w14:textId="0914C63B" w:rsidR="00D95C37" w:rsidRDefault="3598DC8B" w:rsidP="320D6D0B">
      <w:pPr>
        <w:spacing w:line="240" w:lineRule="auto"/>
        <w:ind w:left="354"/>
        <w:jc w:val="both"/>
        <w:rPr>
          <w:rFonts w:ascii="Arial" w:eastAsia="Arial" w:hAnsi="Arial" w:cs="Arial"/>
          <w:sz w:val="24"/>
          <w:szCs w:val="24"/>
        </w:rPr>
      </w:pPr>
      <w:r w:rsidRPr="320D6D0B">
        <w:rPr>
          <w:rFonts w:ascii="Arial" w:eastAsia="Arial" w:hAnsi="Arial" w:cs="Arial"/>
          <w:sz w:val="24"/>
          <w:szCs w:val="24"/>
        </w:rPr>
        <w:t>Cert = Certificate checked at interview</w:t>
      </w:r>
    </w:p>
    <w:p w14:paraId="3461D779" w14:textId="3C7941FF" w:rsidR="00D95C37" w:rsidRDefault="00D95C37" w:rsidP="320D6D0B">
      <w:pPr>
        <w:ind w:firstLine="720"/>
      </w:pPr>
    </w:p>
    <w:sectPr w:rsidR="00D95C37" w:rsidSect="00876F0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C640E3" w:rsidRDefault="00C640E3" w:rsidP="00C640E3">
      <w:pPr>
        <w:spacing w:after="0" w:line="240" w:lineRule="auto"/>
      </w:pPr>
      <w:r>
        <w:separator/>
      </w:r>
    </w:p>
  </w:endnote>
  <w:endnote w:type="continuationSeparator" w:id="0">
    <w:p w14:paraId="738610EB" w14:textId="77777777" w:rsidR="00C640E3" w:rsidRDefault="00C640E3" w:rsidP="00C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C640E3" w:rsidRDefault="00C640E3" w:rsidP="00C640E3">
      <w:pPr>
        <w:spacing w:after="0" w:line="240" w:lineRule="auto"/>
      </w:pPr>
      <w:r>
        <w:separator/>
      </w:r>
    </w:p>
  </w:footnote>
  <w:footnote w:type="continuationSeparator" w:id="0">
    <w:p w14:paraId="463F29E8" w14:textId="77777777" w:rsidR="00C640E3" w:rsidRDefault="00C640E3" w:rsidP="00C6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634"/>
    <w:multiLevelType w:val="multilevel"/>
    <w:tmpl w:val="A410689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608B"/>
    <w:multiLevelType w:val="hybridMultilevel"/>
    <w:tmpl w:val="0B6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5E5C"/>
    <w:multiLevelType w:val="hybridMultilevel"/>
    <w:tmpl w:val="9018604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A7A88"/>
    <w:multiLevelType w:val="multilevel"/>
    <w:tmpl w:val="2D545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2F0EFE"/>
    <w:multiLevelType w:val="hybridMultilevel"/>
    <w:tmpl w:val="7FE4B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07DE7"/>
    <w:multiLevelType w:val="multilevel"/>
    <w:tmpl w:val="E49857E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B42D8"/>
    <w:multiLevelType w:val="multilevel"/>
    <w:tmpl w:val="65003B30"/>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8" w15:restartNumberingAfterBreak="0">
    <w:nsid w:val="1C6F7859"/>
    <w:multiLevelType w:val="hybridMultilevel"/>
    <w:tmpl w:val="9B88405A"/>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62BD2"/>
    <w:multiLevelType w:val="hybridMultilevel"/>
    <w:tmpl w:val="A028B246"/>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5781D"/>
    <w:multiLevelType w:val="hybridMultilevel"/>
    <w:tmpl w:val="6598F71A"/>
    <w:lvl w:ilvl="0" w:tplc="AE2EC014">
      <w:start w:val="1"/>
      <w:numFmt w:val="bullet"/>
      <w:lvlText w:val=""/>
      <w:lvlJc w:val="left"/>
      <w:pPr>
        <w:ind w:left="-180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1" w15:restartNumberingAfterBreak="0">
    <w:nsid w:val="2E9C4266"/>
    <w:multiLevelType w:val="multilevel"/>
    <w:tmpl w:val="1EDA1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85E46"/>
    <w:multiLevelType w:val="hybridMultilevel"/>
    <w:tmpl w:val="7D02555C"/>
    <w:lvl w:ilvl="0" w:tplc="BE3C9BA8">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2297"/>
    <w:multiLevelType w:val="multilevel"/>
    <w:tmpl w:val="F4E484D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0B1A0A"/>
    <w:multiLevelType w:val="hybridMultilevel"/>
    <w:tmpl w:val="6ACA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405A9F"/>
    <w:multiLevelType w:val="hybridMultilevel"/>
    <w:tmpl w:val="96A2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C5D9B"/>
    <w:multiLevelType w:val="hybridMultilevel"/>
    <w:tmpl w:val="A9C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061F5"/>
    <w:multiLevelType w:val="hybridMultilevel"/>
    <w:tmpl w:val="592ECEB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7"/>
  </w:num>
  <w:num w:numId="5">
    <w:abstractNumId w:val="18"/>
  </w:num>
  <w:num w:numId="6">
    <w:abstractNumId w:val="3"/>
  </w:num>
  <w:num w:numId="7">
    <w:abstractNumId w:val="16"/>
  </w:num>
  <w:num w:numId="8">
    <w:abstractNumId w:val="4"/>
  </w:num>
  <w:num w:numId="9">
    <w:abstractNumId w:val="15"/>
  </w:num>
  <w:num w:numId="10">
    <w:abstractNumId w:val="10"/>
  </w:num>
  <w:num w:numId="11">
    <w:abstractNumId w:val="6"/>
  </w:num>
  <w:num w:numId="12">
    <w:abstractNumId w:val="0"/>
  </w:num>
  <w:num w:numId="13">
    <w:abstractNumId w:val="1"/>
  </w:num>
  <w:num w:numId="14">
    <w:abstractNumId w:val="14"/>
  </w:num>
  <w:num w:numId="15">
    <w:abstractNumId w:val="2"/>
  </w:num>
  <w:num w:numId="16">
    <w:abstractNumId w:val="9"/>
  </w:num>
  <w:num w:numId="17">
    <w:abstractNumId w:val="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E3"/>
    <w:rsid w:val="000135D6"/>
    <w:rsid w:val="0006097D"/>
    <w:rsid w:val="00064C80"/>
    <w:rsid w:val="000A322B"/>
    <w:rsid w:val="001A3D74"/>
    <w:rsid w:val="001D1FA6"/>
    <w:rsid w:val="001D734F"/>
    <w:rsid w:val="001E56BF"/>
    <w:rsid w:val="00233D21"/>
    <w:rsid w:val="00261EE4"/>
    <w:rsid w:val="0026302E"/>
    <w:rsid w:val="002B7B62"/>
    <w:rsid w:val="003154EC"/>
    <w:rsid w:val="00373F8B"/>
    <w:rsid w:val="003D4516"/>
    <w:rsid w:val="003F0DB8"/>
    <w:rsid w:val="003F1B8F"/>
    <w:rsid w:val="004C0F7B"/>
    <w:rsid w:val="004D0249"/>
    <w:rsid w:val="005E2535"/>
    <w:rsid w:val="005E6169"/>
    <w:rsid w:val="006454E9"/>
    <w:rsid w:val="00674A12"/>
    <w:rsid w:val="006A4E03"/>
    <w:rsid w:val="006B69B7"/>
    <w:rsid w:val="007073E7"/>
    <w:rsid w:val="00732CAB"/>
    <w:rsid w:val="00870ACC"/>
    <w:rsid w:val="00876309"/>
    <w:rsid w:val="00876F00"/>
    <w:rsid w:val="008C7C4F"/>
    <w:rsid w:val="00916C55"/>
    <w:rsid w:val="009C7B5B"/>
    <w:rsid w:val="00A54BB9"/>
    <w:rsid w:val="00A85CC6"/>
    <w:rsid w:val="00AB42C9"/>
    <w:rsid w:val="00BB5B19"/>
    <w:rsid w:val="00C54F04"/>
    <w:rsid w:val="00C640E3"/>
    <w:rsid w:val="00C7631B"/>
    <w:rsid w:val="00C94BDB"/>
    <w:rsid w:val="00CC65B2"/>
    <w:rsid w:val="00D257E1"/>
    <w:rsid w:val="00D65E81"/>
    <w:rsid w:val="00D912FF"/>
    <w:rsid w:val="00D95C37"/>
    <w:rsid w:val="00DF7619"/>
    <w:rsid w:val="00E001D7"/>
    <w:rsid w:val="00E736D8"/>
    <w:rsid w:val="00E8198C"/>
    <w:rsid w:val="00E81B81"/>
    <w:rsid w:val="00EA26CA"/>
    <w:rsid w:val="00EA6244"/>
    <w:rsid w:val="00F44D90"/>
    <w:rsid w:val="00F4551B"/>
    <w:rsid w:val="00F95103"/>
    <w:rsid w:val="095E78CE"/>
    <w:rsid w:val="09BEC9ED"/>
    <w:rsid w:val="0CFE9BB3"/>
    <w:rsid w:val="1009CD96"/>
    <w:rsid w:val="13C55878"/>
    <w:rsid w:val="176E22B5"/>
    <w:rsid w:val="1842B3E0"/>
    <w:rsid w:val="1860B6B8"/>
    <w:rsid w:val="197B3877"/>
    <w:rsid w:val="1C5898C1"/>
    <w:rsid w:val="1CBCBEFC"/>
    <w:rsid w:val="20939CAF"/>
    <w:rsid w:val="226F1774"/>
    <w:rsid w:val="282CEA3A"/>
    <w:rsid w:val="28CFEC84"/>
    <w:rsid w:val="29230D04"/>
    <w:rsid w:val="30DEBC94"/>
    <w:rsid w:val="320D6D0B"/>
    <w:rsid w:val="3598DC8B"/>
    <w:rsid w:val="390EB551"/>
    <w:rsid w:val="3D51356C"/>
    <w:rsid w:val="3E320DE6"/>
    <w:rsid w:val="3E9159CC"/>
    <w:rsid w:val="4A7A0492"/>
    <w:rsid w:val="4BE7B03A"/>
    <w:rsid w:val="4C371B30"/>
    <w:rsid w:val="4E38C1F6"/>
    <w:rsid w:val="53D8B1B5"/>
    <w:rsid w:val="59C6060D"/>
    <w:rsid w:val="5C62B2DA"/>
    <w:rsid w:val="64CB7BF4"/>
    <w:rsid w:val="671BE1B3"/>
    <w:rsid w:val="69E56413"/>
    <w:rsid w:val="69E656D2"/>
    <w:rsid w:val="71EEC3B9"/>
    <w:rsid w:val="79F0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62AE"/>
  <w15:docId w15:val="{208F7FEA-1D18-41D4-95AC-0BAFA736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00"/>
    <w:rPr>
      <w:rFonts w:ascii="Calibri" w:eastAsia="Calibri" w:hAnsi="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3"/>
  </w:style>
  <w:style w:type="character" w:customStyle="1" w:styleId="Heading1Char">
    <w:name w:val="Heading 1 Char"/>
    <w:basedOn w:val="DefaultParagraphFont"/>
    <w:link w:val="Heading1"/>
    <w:uiPriority w:val="9"/>
    <w:rsid w:val="00C640E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customStyle="1" w:styleId="DecimalAligned">
    <w:name w:val="Decimal Aligned"/>
    <w:basedOn w:val="Normal"/>
    <w:uiPriority w:val="40"/>
    <w:qFormat/>
    <w:rsid w:val="002B7B62"/>
    <w:pPr>
      <w:tabs>
        <w:tab w:val="decimal" w:pos="360"/>
      </w:tabs>
    </w:pPr>
    <w:rPr>
      <w:rFonts w:asciiTheme="minorHAnsi" w:eastAsiaTheme="minorHAnsi" w:hAnsi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064C80"/>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64C80"/>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semiHidden/>
    <w:unhideWhenUsed/>
    <w:rsid w:val="0006097D"/>
    <w:pPr>
      <w:spacing w:after="120" w:line="480" w:lineRule="auto"/>
      <w:ind w:left="283"/>
    </w:pPr>
  </w:style>
  <w:style w:type="character" w:customStyle="1" w:styleId="BodyTextIndent2Char">
    <w:name w:val="Body Text Indent 2 Char"/>
    <w:basedOn w:val="DefaultParagraphFont"/>
    <w:link w:val="BodyTextIndent2"/>
    <w:uiPriority w:val="99"/>
    <w:semiHidden/>
    <w:rsid w:val="0006097D"/>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237">
      <w:bodyDiv w:val="1"/>
      <w:marLeft w:val="0"/>
      <w:marRight w:val="0"/>
      <w:marTop w:val="0"/>
      <w:marBottom w:val="0"/>
      <w:divBdr>
        <w:top w:val="none" w:sz="0" w:space="0" w:color="auto"/>
        <w:left w:val="none" w:sz="0" w:space="0" w:color="auto"/>
        <w:bottom w:val="none" w:sz="0" w:space="0" w:color="auto"/>
        <w:right w:val="none" w:sz="0" w:space="0" w:color="auto"/>
      </w:divBdr>
    </w:div>
    <w:div w:id="505438900">
      <w:bodyDiv w:val="1"/>
      <w:marLeft w:val="0"/>
      <w:marRight w:val="0"/>
      <w:marTop w:val="0"/>
      <w:marBottom w:val="0"/>
      <w:divBdr>
        <w:top w:val="none" w:sz="0" w:space="0" w:color="auto"/>
        <w:left w:val="none" w:sz="0" w:space="0" w:color="auto"/>
        <w:bottom w:val="none" w:sz="0" w:space="0" w:color="auto"/>
        <w:right w:val="none" w:sz="0" w:space="0" w:color="auto"/>
      </w:divBdr>
    </w:div>
    <w:div w:id="1086535996">
      <w:bodyDiv w:val="1"/>
      <w:marLeft w:val="0"/>
      <w:marRight w:val="0"/>
      <w:marTop w:val="0"/>
      <w:marBottom w:val="0"/>
      <w:divBdr>
        <w:top w:val="none" w:sz="0" w:space="0" w:color="auto"/>
        <w:left w:val="none" w:sz="0" w:space="0" w:color="auto"/>
        <w:bottom w:val="none" w:sz="0" w:space="0" w:color="auto"/>
        <w:right w:val="none" w:sz="0" w:space="0" w:color="auto"/>
      </w:divBdr>
    </w:div>
    <w:div w:id="1269506916">
      <w:bodyDiv w:val="1"/>
      <w:marLeft w:val="0"/>
      <w:marRight w:val="0"/>
      <w:marTop w:val="0"/>
      <w:marBottom w:val="0"/>
      <w:divBdr>
        <w:top w:val="none" w:sz="0" w:space="0" w:color="auto"/>
        <w:left w:val="none" w:sz="0" w:space="0" w:color="auto"/>
        <w:bottom w:val="none" w:sz="0" w:space="0" w:color="auto"/>
        <w:right w:val="none" w:sz="0" w:space="0" w:color="auto"/>
      </w:divBdr>
    </w:div>
    <w:div w:id="1359503513">
      <w:bodyDiv w:val="1"/>
      <w:marLeft w:val="0"/>
      <w:marRight w:val="0"/>
      <w:marTop w:val="0"/>
      <w:marBottom w:val="0"/>
      <w:divBdr>
        <w:top w:val="none" w:sz="0" w:space="0" w:color="auto"/>
        <w:left w:val="none" w:sz="0" w:space="0" w:color="auto"/>
        <w:bottom w:val="none" w:sz="0" w:space="0" w:color="auto"/>
        <w:right w:val="none" w:sz="0" w:space="0" w:color="auto"/>
      </w:divBdr>
    </w:div>
    <w:div w:id="13871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456a44-13f8-498a-9bbb-2543c0c5fa18">
      <UserInfo>
        <DisplayName>Alpha Kirkbride</DisplayName>
        <AccountId>13</AccountId>
        <AccountType/>
      </UserInfo>
      <UserInfo>
        <DisplayName>Neil Anderson (Staff)</DisplayName>
        <AccountId>12</AccountId>
        <AccountType/>
      </UserInfo>
    </SharedWithUsers>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8C67-69DF-46F6-A948-382C5E09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447A3-517C-4DE2-A38C-0A4AE68891A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456a44-13f8-498a-9bbb-2543c0c5fa18"/>
    <ds:schemaRef ds:uri="http://schemas.microsoft.com/office/2006/metadata/properties"/>
    <ds:schemaRef ds:uri="http://purl.org/dc/terms/"/>
    <ds:schemaRef ds:uri="b89c1a65-57fa-4f27-8154-365f6de4f70e"/>
    <ds:schemaRef ds:uri="http://www.w3.org/XML/1998/namespace"/>
    <ds:schemaRef ds:uri="http://purl.org/dc/dcmitype/"/>
  </ds:schemaRefs>
</ds:datastoreItem>
</file>

<file path=customXml/itemProps3.xml><?xml version="1.0" encoding="utf-8"?>
<ds:datastoreItem xmlns:ds="http://schemas.openxmlformats.org/officeDocument/2006/customXml" ds:itemID="{AC076FA8-7AF4-4D13-B3A1-A0FB340F2C97}">
  <ds:schemaRefs>
    <ds:schemaRef ds:uri="http://schemas.microsoft.com/sharepoint/v3/contenttype/forms"/>
  </ds:schemaRefs>
</ds:datastoreItem>
</file>

<file path=customXml/itemProps4.xml><?xml version="1.0" encoding="utf-8"?>
<ds:datastoreItem xmlns:ds="http://schemas.openxmlformats.org/officeDocument/2006/customXml" ds:itemID="{13FFB5C6-E3FF-4720-BD35-C316F9EC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Lock</dc:creator>
  <cp:lastModifiedBy>Neil Anderson (Staff)</cp:lastModifiedBy>
  <cp:revision>2</cp:revision>
  <dcterms:created xsi:type="dcterms:W3CDTF">2022-03-01T16:37:00Z</dcterms:created>
  <dcterms:modified xsi:type="dcterms:W3CDTF">2022-03-01T16:37:00Z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Order">
    <vt:r8>4710600</vt:r8>
  </property>
  <property fmtid="{D5CDD505-2E9C-101B-9397-08002B2CF9AE}" pid="4" name="MediaServiceImageTags">
    <vt:lpwstr/>
  </property>
</Properties>
</file>